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A5EE" w14:textId="77777777" w:rsidR="00583916" w:rsidRPr="00DF090F" w:rsidRDefault="00594DA0" w:rsidP="00583916">
      <w:pPr>
        <w:jc w:val="both"/>
        <w:rPr>
          <w:rFonts w:cstheme="minorHAnsi"/>
          <w:b/>
          <w:sz w:val="36"/>
          <w:szCs w:val="36"/>
        </w:rPr>
      </w:pPr>
      <w:r w:rsidRPr="00DF090F">
        <w:rPr>
          <w:rFonts w:cstheme="minorHAnsi"/>
          <w:b/>
          <w:sz w:val="36"/>
          <w:szCs w:val="36"/>
        </w:rPr>
        <w:t>IG.271.</w:t>
      </w:r>
      <w:r w:rsidR="00D62D89" w:rsidRPr="00DF090F">
        <w:rPr>
          <w:rFonts w:cstheme="minorHAnsi"/>
          <w:b/>
          <w:sz w:val="36"/>
          <w:szCs w:val="36"/>
        </w:rPr>
        <w:t>1</w:t>
      </w:r>
      <w:r w:rsidRPr="00DF090F">
        <w:rPr>
          <w:rFonts w:cstheme="minorHAnsi"/>
          <w:b/>
          <w:sz w:val="36"/>
          <w:szCs w:val="36"/>
        </w:rPr>
        <w:t>.2021</w:t>
      </w:r>
    </w:p>
    <w:p w14:paraId="22C86185" w14:textId="77777777" w:rsidR="00583916" w:rsidRPr="00DF090F" w:rsidRDefault="00583916" w:rsidP="00583916">
      <w:pPr>
        <w:spacing w:before="360" w:after="120"/>
        <w:jc w:val="center"/>
        <w:rPr>
          <w:rFonts w:cstheme="minorHAnsi"/>
          <w:b/>
          <w:sz w:val="28"/>
        </w:rPr>
      </w:pPr>
      <w:r w:rsidRPr="00DF090F">
        <w:rPr>
          <w:rFonts w:cstheme="minorHAnsi"/>
          <w:b/>
          <w:sz w:val="28"/>
        </w:rPr>
        <w:t xml:space="preserve">  GMINA STANIN</w:t>
      </w:r>
    </w:p>
    <w:p w14:paraId="7C51FEC8" w14:textId="77777777" w:rsidR="00583916" w:rsidRPr="00DF090F" w:rsidRDefault="00583916" w:rsidP="00583916">
      <w:pPr>
        <w:jc w:val="center"/>
        <w:rPr>
          <w:rFonts w:cstheme="minorHAnsi"/>
          <w:b/>
          <w:sz w:val="52"/>
          <w:szCs w:val="52"/>
        </w:rPr>
      </w:pPr>
      <w:r w:rsidRPr="00DF090F">
        <w:rPr>
          <w:rFonts w:cstheme="minorHAnsi"/>
          <w:b/>
          <w:noProof/>
          <w:sz w:val="52"/>
          <w:szCs w:val="52"/>
          <w:lang w:eastAsia="pl-PL"/>
        </w:rPr>
        <w:drawing>
          <wp:inline distT="0" distB="0" distL="0" distR="0" wp14:anchorId="63762127" wp14:editId="45E2B4A0">
            <wp:extent cx="1030517" cy="1133475"/>
            <wp:effectExtent l="19050" t="0" r="0" b="0"/>
            <wp:docPr id="2" name="Obraz 1" descr="Znalezione obrazy dla zapytania herb gminy sta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herb gminy stan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6234" cy="1150762"/>
                    </a:xfrm>
                    <a:prstGeom prst="rect">
                      <a:avLst/>
                    </a:prstGeom>
                    <a:noFill/>
                    <a:ln>
                      <a:noFill/>
                    </a:ln>
                  </pic:spPr>
                </pic:pic>
              </a:graphicData>
            </a:graphic>
          </wp:inline>
        </w:drawing>
      </w:r>
    </w:p>
    <w:p w14:paraId="70A84C31" w14:textId="77777777" w:rsidR="00583916" w:rsidRPr="00DF090F" w:rsidRDefault="00583916" w:rsidP="00583916">
      <w:pPr>
        <w:jc w:val="center"/>
        <w:rPr>
          <w:rFonts w:cstheme="minorHAnsi"/>
        </w:rPr>
      </w:pPr>
      <w:r w:rsidRPr="00DF090F">
        <w:rPr>
          <w:rFonts w:cstheme="minorHAnsi"/>
        </w:rPr>
        <w:t>reprezentowana przez</w:t>
      </w:r>
    </w:p>
    <w:p w14:paraId="037FF8A7" w14:textId="77777777" w:rsidR="00583916" w:rsidRPr="00DF090F" w:rsidRDefault="00583916" w:rsidP="00583916">
      <w:pPr>
        <w:jc w:val="center"/>
        <w:rPr>
          <w:rFonts w:cstheme="minorHAnsi"/>
        </w:rPr>
      </w:pPr>
      <w:r w:rsidRPr="00DF090F">
        <w:rPr>
          <w:rFonts w:cstheme="minorHAnsi"/>
        </w:rPr>
        <w:t>Wójta Gminy Stanin</w:t>
      </w:r>
    </w:p>
    <w:p w14:paraId="5F72D417" w14:textId="77777777" w:rsidR="000B5009" w:rsidRPr="00DF090F" w:rsidRDefault="000B5009" w:rsidP="00583916">
      <w:pPr>
        <w:jc w:val="center"/>
        <w:rPr>
          <w:rFonts w:cstheme="minorHAnsi"/>
        </w:rPr>
      </w:pPr>
    </w:p>
    <w:p w14:paraId="533F63C0" w14:textId="77777777" w:rsidR="00583916" w:rsidRPr="00DF090F" w:rsidRDefault="00594DA0" w:rsidP="00583916">
      <w:pPr>
        <w:jc w:val="center"/>
        <w:rPr>
          <w:rFonts w:cstheme="minorHAnsi"/>
          <w:b/>
          <w:sz w:val="40"/>
          <w:szCs w:val="40"/>
        </w:rPr>
      </w:pPr>
      <w:r w:rsidRPr="00DF090F">
        <w:rPr>
          <w:rFonts w:cstheme="minorHAnsi"/>
          <w:b/>
          <w:sz w:val="40"/>
          <w:szCs w:val="40"/>
        </w:rPr>
        <w:t xml:space="preserve">Specyfikacja </w:t>
      </w:r>
      <w:r w:rsidR="00583916" w:rsidRPr="00DF090F">
        <w:rPr>
          <w:rFonts w:cstheme="minorHAnsi"/>
          <w:b/>
          <w:sz w:val="40"/>
          <w:szCs w:val="40"/>
        </w:rPr>
        <w:t>Warunków Zamówienia</w:t>
      </w:r>
    </w:p>
    <w:p w14:paraId="41E29E15" w14:textId="77777777" w:rsidR="0055582F" w:rsidRPr="00DF090F" w:rsidRDefault="0055582F" w:rsidP="0055582F">
      <w:pPr>
        <w:jc w:val="both"/>
        <w:rPr>
          <w:rFonts w:cstheme="minorHAnsi"/>
        </w:rPr>
      </w:pPr>
      <w:r w:rsidRPr="00DF090F">
        <w:rPr>
          <w:rFonts w:cstheme="minorHAnsi"/>
          <w:u w:val="single"/>
        </w:rPr>
        <w:t>TRYB POSTĘPOWANIA</w:t>
      </w:r>
      <w:r w:rsidRPr="00DF090F">
        <w:rPr>
          <w:rFonts w:cstheme="minorHAnsi"/>
        </w:rPr>
        <w:t xml:space="preserve">: tryb podstawowy bez negocjacji o wartości zamówienia nie przekraczającej progów unijnych o jakich stanowi art. 3 ustawy Prawo zamówień publicznych. </w:t>
      </w:r>
    </w:p>
    <w:p w14:paraId="2DD76399" w14:textId="77777777" w:rsidR="0055582F" w:rsidRPr="00DF090F" w:rsidRDefault="0055582F" w:rsidP="0055582F">
      <w:pPr>
        <w:jc w:val="both"/>
        <w:rPr>
          <w:rFonts w:cstheme="minorHAnsi"/>
        </w:rPr>
      </w:pPr>
      <w:r w:rsidRPr="00DF090F">
        <w:rPr>
          <w:rFonts w:cstheme="minorHAnsi"/>
          <w:u w:val="single"/>
        </w:rPr>
        <w:t>PODSTAWA PRAWNA</w:t>
      </w:r>
      <w:r w:rsidRPr="00DF090F">
        <w:rPr>
          <w:rFonts w:cstheme="minorHAnsi"/>
        </w:rPr>
        <w:t xml:space="preserve"> – art. 275 pkt 1) ustawy z dnia 11 września 2019 r. Prawo zamówień publicznych (Dz. U. z 2019 r. poz. 2019 z </w:t>
      </w:r>
      <w:proofErr w:type="spellStart"/>
      <w:r w:rsidRPr="00DF090F">
        <w:rPr>
          <w:rFonts w:cstheme="minorHAnsi"/>
        </w:rPr>
        <w:t>późn</w:t>
      </w:r>
      <w:proofErr w:type="spellEnd"/>
      <w:r w:rsidRPr="00DF090F">
        <w:rPr>
          <w:rFonts w:cstheme="minorHAnsi"/>
        </w:rPr>
        <w:t xml:space="preserve">. zm.). </w:t>
      </w:r>
    </w:p>
    <w:p w14:paraId="3B14A180" w14:textId="77777777" w:rsidR="003C7725" w:rsidRPr="00DF090F" w:rsidRDefault="0055582F" w:rsidP="0055582F">
      <w:pPr>
        <w:jc w:val="both"/>
        <w:rPr>
          <w:rFonts w:cstheme="minorHAnsi"/>
          <w:u w:val="single"/>
        </w:rPr>
      </w:pPr>
      <w:r w:rsidRPr="00DF090F">
        <w:rPr>
          <w:rFonts w:cstheme="minorHAnsi"/>
          <w:u w:val="single"/>
        </w:rPr>
        <w:t>PRZEDMIOT ZAMÓWIENIA:</w:t>
      </w:r>
    </w:p>
    <w:p w14:paraId="218478D4" w14:textId="77777777" w:rsidR="00F34CFB" w:rsidRPr="009105E6" w:rsidRDefault="003C3BF2" w:rsidP="009105E6">
      <w:pPr>
        <w:jc w:val="center"/>
        <w:rPr>
          <w:rFonts w:cstheme="minorHAnsi"/>
          <w:b/>
          <w:sz w:val="40"/>
          <w:szCs w:val="40"/>
        </w:rPr>
      </w:pPr>
      <w:r w:rsidRPr="00DF090F">
        <w:rPr>
          <w:rFonts w:cstheme="minorHAnsi"/>
          <w:b/>
          <w:sz w:val="40"/>
          <w:szCs w:val="40"/>
        </w:rPr>
        <w:t>„</w:t>
      </w:r>
      <w:r w:rsidR="00F34CFB" w:rsidRPr="00DF090F">
        <w:rPr>
          <w:rFonts w:cstheme="minorHAnsi"/>
          <w:b/>
          <w:sz w:val="40"/>
          <w:szCs w:val="40"/>
        </w:rPr>
        <w:t>Termomodernizacja budynków użyteczności publicznej w gminie Stanin</w:t>
      </w:r>
      <w:r w:rsidR="00393802" w:rsidRPr="00DF090F">
        <w:rPr>
          <w:rFonts w:cstheme="minorHAnsi"/>
          <w:b/>
          <w:sz w:val="40"/>
          <w:szCs w:val="40"/>
        </w:rPr>
        <w:t>”.</w:t>
      </w:r>
    </w:p>
    <w:p w14:paraId="721C21DF" w14:textId="77777777" w:rsidR="00F34CFB" w:rsidRPr="009105E6" w:rsidRDefault="003C7725" w:rsidP="009105E6">
      <w:pPr>
        <w:jc w:val="center"/>
        <w:rPr>
          <w:rFonts w:cstheme="minorHAnsi"/>
          <w:b/>
          <w:sz w:val="24"/>
          <w:szCs w:val="24"/>
        </w:rPr>
      </w:pPr>
      <w:r w:rsidRPr="00DF090F">
        <w:rPr>
          <w:rFonts w:cstheme="minorHAnsi"/>
          <w:sz w:val="24"/>
          <w:szCs w:val="24"/>
        </w:rPr>
        <w:t xml:space="preserve">Zamówienie </w:t>
      </w:r>
      <w:r w:rsidR="00F34CFB" w:rsidRPr="00DF090F">
        <w:rPr>
          <w:rFonts w:cstheme="minorHAnsi"/>
          <w:bCs/>
        </w:rPr>
        <w:t xml:space="preserve">współfinansowanego ze środków Regionalnego Programu Operacyjnego Województwa Lubelskiego na lata 2014 – 2020 (RPO WL 2014-2020), Oś. Priorytetowa 5 Efektywność Energetyczna </w:t>
      </w:r>
      <w:r w:rsidR="009F650A">
        <w:rPr>
          <w:rFonts w:cstheme="minorHAnsi"/>
          <w:bCs/>
        </w:rPr>
        <w:br/>
      </w:r>
      <w:r w:rsidR="00F34CFB" w:rsidRPr="00DF090F">
        <w:rPr>
          <w:rFonts w:cstheme="minorHAnsi"/>
          <w:bCs/>
        </w:rPr>
        <w:t>i Gospodarka Niskoemisyjna, Działania 5.2 Efektywność Energetyczna Sektora Publicznego</w:t>
      </w:r>
    </w:p>
    <w:p w14:paraId="3C4C6571" w14:textId="77777777" w:rsidR="003C7725" w:rsidRPr="00DF090F" w:rsidRDefault="003C7725" w:rsidP="00546EF1">
      <w:pPr>
        <w:spacing w:line="240" w:lineRule="auto"/>
        <w:jc w:val="center"/>
        <w:rPr>
          <w:rFonts w:cstheme="minorHAnsi"/>
          <w:sz w:val="24"/>
          <w:szCs w:val="24"/>
        </w:rPr>
      </w:pPr>
      <w:r w:rsidRPr="00DF090F">
        <w:rPr>
          <w:rFonts w:cstheme="minorHAnsi"/>
          <w:sz w:val="24"/>
          <w:szCs w:val="24"/>
        </w:rPr>
        <w:t>Zatwierdził:</w:t>
      </w:r>
    </w:p>
    <w:p w14:paraId="59DC7C96" w14:textId="77777777" w:rsidR="00546EF1" w:rsidRDefault="00546EF1" w:rsidP="00546EF1">
      <w:pPr>
        <w:spacing w:line="240" w:lineRule="auto"/>
        <w:jc w:val="center"/>
        <w:rPr>
          <w:rFonts w:cstheme="minorHAnsi"/>
          <w:sz w:val="24"/>
          <w:szCs w:val="24"/>
        </w:rPr>
      </w:pPr>
      <w:r>
        <w:rPr>
          <w:rFonts w:cstheme="minorHAnsi"/>
          <w:sz w:val="24"/>
          <w:szCs w:val="24"/>
        </w:rPr>
        <w:t xml:space="preserve">/-/ </w:t>
      </w:r>
    </w:p>
    <w:p w14:paraId="7AA46CD7" w14:textId="77777777" w:rsidR="003C7725" w:rsidRPr="00DF090F" w:rsidRDefault="003C7725" w:rsidP="00546EF1">
      <w:pPr>
        <w:spacing w:line="240" w:lineRule="auto"/>
        <w:jc w:val="center"/>
        <w:rPr>
          <w:rFonts w:cstheme="minorHAnsi"/>
          <w:sz w:val="24"/>
          <w:szCs w:val="24"/>
        </w:rPr>
      </w:pPr>
      <w:r w:rsidRPr="00DF090F">
        <w:rPr>
          <w:rFonts w:cstheme="minorHAnsi"/>
          <w:sz w:val="24"/>
          <w:szCs w:val="24"/>
        </w:rPr>
        <w:t>Krzysztof Kazana</w:t>
      </w:r>
    </w:p>
    <w:p w14:paraId="10F078F5" w14:textId="77777777" w:rsidR="009D7632" w:rsidRDefault="003C7725" w:rsidP="009F650A">
      <w:pPr>
        <w:jc w:val="center"/>
        <w:rPr>
          <w:rFonts w:cstheme="minorHAnsi"/>
          <w:sz w:val="24"/>
          <w:szCs w:val="24"/>
        </w:rPr>
      </w:pPr>
      <w:r w:rsidRPr="00DF090F">
        <w:rPr>
          <w:rFonts w:cstheme="minorHAnsi"/>
          <w:sz w:val="24"/>
          <w:szCs w:val="24"/>
        </w:rPr>
        <w:t>Wójt Gminy Stanin</w:t>
      </w:r>
    </w:p>
    <w:p w14:paraId="745D046D" w14:textId="77777777" w:rsidR="000F1099" w:rsidRPr="00DF090F" w:rsidRDefault="000F1099" w:rsidP="00F34CFB">
      <w:pPr>
        <w:ind w:left="4248"/>
        <w:jc w:val="center"/>
        <w:rPr>
          <w:rFonts w:cstheme="minorHAnsi"/>
          <w:sz w:val="24"/>
          <w:szCs w:val="24"/>
        </w:rPr>
      </w:pPr>
    </w:p>
    <w:p w14:paraId="2F7FB6FF" w14:textId="77777777" w:rsidR="000E08FB" w:rsidRPr="00DF090F" w:rsidRDefault="0017272C" w:rsidP="000E08FB">
      <w:pPr>
        <w:jc w:val="both"/>
        <w:rPr>
          <w:rFonts w:cstheme="minorHAnsi"/>
          <w:b/>
          <w:sz w:val="40"/>
          <w:szCs w:val="40"/>
        </w:rPr>
      </w:pPr>
      <w:r w:rsidRPr="00DF090F">
        <w:rPr>
          <w:rFonts w:cstheme="minorHAnsi"/>
          <w:b/>
          <w:sz w:val="40"/>
          <w:szCs w:val="40"/>
        </w:rPr>
        <w:t xml:space="preserve">Specyfikacja </w:t>
      </w:r>
      <w:r w:rsidR="00583916" w:rsidRPr="00DF090F">
        <w:rPr>
          <w:rFonts w:cstheme="minorHAnsi"/>
          <w:b/>
          <w:sz w:val="40"/>
          <w:szCs w:val="40"/>
        </w:rPr>
        <w:t>Warunków Zamówienia</w:t>
      </w:r>
    </w:p>
    <w:p w14:paraId="519C0F9B" w14:textId="77777777" w:rsidR="00583916" w:rsidRPr="00DF090F" w:rsidRDefault="00583916" w:rsidP="007704DE">
      <w:pPr>
        <w:pStyle w:val="Akapitzlist"/>
        <w:numPr>
          <w:ilvl w:val="0"/>
          <w:numId w:val="12"/>
        </w:numPr>
        <w:ind w:left="426" w:hanging="426"/>
        <w:jc w:val="both"/>
        <w:rPr>
          <w:rFonts w:cstheme="minorHAnsi"/>
          <w:b/>
          <w:sz w:val="40"/>
          <w:szCs w:val="40"/>
        </w:rPr>
      </w:pPr>
      <w:r w:rsidRPr="00DF090F">
        <w:rPr>
          <w:rFonts w:cstheme="minorHAnsi"/>
          <w:b/>
          <w:sz w:val="24"/>
          <w:szCs w:val="24"/>
        </w:rPr>
        <w:t>NAZWA</w:t>
      </w:r>
      <w:r w:rsidR="005831A9" w:rsidRPr="00DF090F">
        <w:rPr>
          <w:rFonts w:cstheme="minorHAnsi"/>
          <w:b/>
          <w:sz w:val="24"/>
          <w:szCs w:val="24"/>
        </w:rPr>
        <w:t xml:space="preserve"> ORAZ ADRES ZAMAWIAJĄCEGO, NUMER TELEFONU, ADRES POCZTY ELEKTRONICZNEJ ORAZ STRONY INTERNETOWEJ PROWADZONEGO POSTĘPOWANIA</w:t>
      </w:r>
    </w:p>
    <w:p w14:paraId="6B0F8546" w14:textId="77777777" w:rsidR="00AA20F9" w:rsidRPr="00DF090F" w:rsidRDefault="005831A9" w:rsidP="005831A9">
      <w:pPr>
        <w:pStyle w:val="Akapitzlist"/>
        <w:jc w:val="both"/>
        <w:rPr>
          <w:rFonts w:cstheme="minorHAnsi"/>
          <w:sz w:val="40"/>
          <w:szCs w:val="40"/>
        </w:rPr>
      </w:pPr>
      <w:r w:rsidRPr="00DF090F">
        <w:rPr>
          <w:rFonts w:cstheme="minorHAnsi"/>
          <w:sz w:val="24"/>
          <w:szCs w:val="24"/>
        </w:rPr>
        <w:t xml:space="preserve">Zamawiający: </w:t>
      </w:r>
      <w:r w:rsidR="0055582F" w:rsidRPr="00DF090F">
        <w:rPr>
          <w:rFonts w:cstheme="minorHAnsi"/>
          <w:sz w:val="24"/>
          <w:szCs w:val="24"/>
        </w:rPr>
        <w:t>Gmina Stanin</w:t>
      </w:r>
      <w:r w:rsidRPr="00DF090F">
        <w:rPr>
          <w:rFonts w:cstheme="minorHAnsi"/>
          <w:sz w:val="24"/>
          <w:szCs w:val="24"/>
        </w:rPr>
        <w:t xml:space="preserve">, </w:t>
      </w:r>
      <w:r w:rsidR="00583916" w:rsidRPr="00DF090F">
        <w:rPr>
          <w:rFonts w:cstheme="minorHAnsi"/>
          <w:sz w:val="24"/>
          <w:szCs w:val="24"/>
        </w:rPr>
        <w:t>Stanin 62</w:t>
      </w:r>
      <w:r w:rsidRPr="00DF090F">
        <w:rPr>
          <w:rFonts w:cstheme="minorHAnsi"/>
          <w:sz w:val="24"/>
          <w:szCs w:val="24"/>
        </w:rPr>
        <w:t xml:space="preserve">, </w:t>
      </w:r>
      <w:r w:rsidR="0055582F" w:rsidRPr="00DF090F">
        <w:rPr>
          <w:rFonts w:cstheme="minorHAnsi"/>
          <w:sz w:val="24"/>
          <w:szCs w:val="24"/>
        </w:rPr>
        <w:t>21-422 Stanin</w:t>
      </w:r>
      <w:r w:rsidRPr="00DF090F">
        <w:rPr>
          <w:rFonts w:cstheme="minorHAnsi"/>
          <w:sz w:val="24"/>
          <w:szCs w:val="24"/>
        </w:rPr>
        <w:t xml:space="preserve">, </w:t>
      </w:r>
      <w:r w:rsidR="008B3E77" w:rsidRPr="00DF090F">
        <w:rPr>
          <w:rFonts w:cstheme="minorHAnsi"/>
          <w:sz w:val="24"/>
          <w:szCs w:val="24"/>
        </w:rPr>
        <w:t>NIP:</w:t>
      </w:r>
      <w:r w:rsidR="00AA20F9" w:rsidRPr="00DF090F">
        <w:rPr>
          <w:rFonts w:cstheme="minorHAnsi"/>
          <w:sz w:val="24"/>
          <w:szCs w:val="24"/>
        </w:rPr>
        <w:t xml:space="preserve"> 825-20-79-809</w:t>
      </w:r>
      <w:r w:rsidRPr="00DF090F">
        <w:rPr>
          <w:rFonts w:cstheme="minorHAnsi"/>
          <w:sz w:val="24"/>
          <w:szCs w:val="24"/>
        </w:rPr>
        <w:t xml:space="preserve">, </w:t>
      </w:r>
      <w:r w:rsidR="00AA20F9" w:rsidRPr="00DF090F">
        <w:rPr>
          <w:rFonts w:cstheme="minorHAnsi"/>
          <w:sz w:val="24"/>
          <w:szCs w:val="24"/>
        </w:rPr>
        <w:t>REGON: 711582500</w:t>
      </w:r>
      <w:r w:rsidRPr="00DF090F">
        <w:rPr>
          <w:rFonts w:cstheme="minorHAnsi"/>
          <w:sz w:val="24"/>
          <w:szCs w:val="24"/>
        </w:rPr>
        <w:t>, numer telefonu:</w:t>
      </w:r>
      <w:r w:rsidR="00AA20F9" w:rsidRPr="00DF090F">
        <w:rPr>
          <w:rFonts w:cstheme="minorHAnsi"/>
          <w:sz w:val="24"/>
          <w:szCs w:val="24"/>
        </w:rPr>
        <w:t xml:space="preserve"> 25</w:t>
      </w:r>
      <w:r w:rsidRPr="00DF090F">
        <w:rPr>
          <w:rFonts w:cstheme="minorHAnsi"/>
          <w:sz w:val="24"/>
          <w:szCs w:val="24"/>
        </w:rPr>
        <w:t> </w:t>
      </w:r>
      <w:r w:rsidR="00AA20F9" w:rsidRPr="00DF090F">
        <w:rPr>
          <w:rFonts w:cstheme="minorHAnsi"/>
          <w:sz w:val="24"/>
          <w:szCs w:val="24"/>
        </w:rPr>
        <w:t>798</w:t>
      </w:r>
      <w:r w:rsidRPr="00DF090F">
        <w:rPr>
          <w:rFonts w:cstheme="minorHAnsi"/>
          <w:sz w:val="24"/>
          <w:szCs w:val="24"/>
        </w:rPr>
        <w:t xml:space="preserve"> </w:t>
      </w:r>
      <w:r w:rsidR="00AA20F9" w:rsidRPr="00DF090F">
        <w:rPr>
          <w:rFonts w:cstheme="minorHAnsi"/>
          <w:sz w:val="24"/>
          <w:szCs w:val="24"/>
        </w:rPr>
        <w:t>11</w:t>
      </w:r>
      <w:r w:rsidRPr="00DF090F">
        <w:rPr>
          <w:rFonts w:cstheme="minorHAnsi"/>
          <w:sz w:val="24"/>
          <w:szCs w:val="24"/>
        </w:rPr>
        <w:t xml:space="preserve"> </w:t>
      </w:r>
      <w:r w:rsidR="00AA20F9" w:rsidRPr="00DF090F">
        <w:rPr>
          <w:rFonts w:cstheme="minorHAnsi"/>
          <w:sz w:val="24"/>
          <w:szCs w:val="24"/>
        </w:rPr>
        <w:t>18</w:t>
      </w:r>
    </w:p>
    <w:p w14:paraId="4D78B1B6" w14:textId="77777777" w:rsidR="00B75E62" w:rsidRPr="00DF090F" w:rsidRDefault="00B75E62" w:rsidP="005831A9">
      <w:pPr>
        <w:pStyle w:val="Akapitzlist"/>
        <w:tabs>
          <w:tab w:val="left" w:pos="284"/>
        </w:tabs>
        <w:spacing w:after="0"/>
        <w:ind w:left="709"/>
        <w:jc w:val="both"/>
        <w:rPr>
          <w:rFonts w:cstheme="minorHAnsi"/>
          <w:sz w:val="24"/>
          <w:szCs w:val="24"/>
        </w:rPr>
      </w:pPr>
      <w:r w:rsidRPr="00DF090F">
        <w:rPr>
          <w:rFonts w:cstheme="minorHAnsi"/>
          <w:sz w:val="24"/>
          <w:szCs w:val="24"/>
        </w:rPr>
        <w:t>Do</w:t>
      </w:r>
      <w:r w:rsidR="005831A9" w:rsidRPr="00DF090F">
        <w:rPr>
          <w:rFonts w:cstheme="minorHAnsi"/>
          <w:sz w:val="24"/>
          <w:szCs w:val="24"/>
        </w:rPr>
        <w:t xml:space="preserve">kładny adres do korespondencji: </w:t>
      </w:r>
      <w:r w:rsidRPr="00DF090F">
        <w:rPr>
          <w:rFonts w:cstheme="minorHAnsi"/>
          <w:sz w:val="24"/>
          <w:szCs w:val="24"/>
        </w:rPr>
        <w:t>Urząd Gminy Stanin</w:t>
      </w:r>
      <w:r w:rsidR="005831A9" w:rsidRPr="00DF090F">
        <w:rPr>
          <w:rFonts w:cstheme="minorHAnsi"/>
          <w:sz w:val="24"/>
          <w:szCs w:val="24"/>
        </w:rPr>
        <w:t xml:space="preserve">, </w:t>
      </w:r>
      <w:r w:rsidRPr="00DF090F">
        <w:rPr>
          <w:rFonts w:cstheme="minorHAnsi"/>
          <w:sz w:val="24"/>
          <w:szCs w:val="24"/>
        </w:rPr>
        <w:t>Stanin 62, 21-422 Stanin</w:t>
      </w:r>
      <w:r w:rsidR="005831A9" w:rsidRPr="00DF090F">
        <w:rPr>
          <w:rFonts w:cstheme="minorHAnsi"/>
          <w:sz w:val="24"/>
          <w:szCs w:val="24"/>
        </w:rPr>
        <w:t>, numer telefonu</w:t>
      </w:r>
      <w:r w:rsidRPr="00DF090F">
        <w:rPr>
          <w:rFonts w:cstheme="minorHAnsi"/>
          <w:sz w:val="24"/>
          <w:szCs w:val="24"/>
        </w:rPr>
        <w:t>: 25</w:t>
      </w:r>
      <w:r w:rsidR="005831A9" w:rsidRPr="00DF090F">
        <w:rPr>
          <w:rFonts w:cstheme="minorHAnsi"/>
          <w:sz w:val="24"/>
          <w:szCs w:val="24"/>
        </w:rPr>
        <w:t> </w:t>
      </w:r>
      <w:r w:rsidRPr="00DF090F">
        <w:rPr>
          <w:rFonts w:cstheme="minorHAnsi"/>
          <w:sz w:val="24"/>
          <w:szCs w:val="24"/>
        </w:rPr>
        <w:t>798</w:t>
      </w:r>
      <w:r w:rsidR="005831A9" w:rsidRPr="00DF090F">
        <w:rPr>
          <w:rFonts w:cstheme="minorHAnsi"/>
          <w:sz w:val="24"/>
          <w:szCs w:val="24"/>
        </w:rPr>
        <w:t xml:space="preserve"> </w:t>
      </w:r>
      <w:r w:rsidRPr="00DF090F">
        <w:rPr>
          <w:rFonts w:cstheme="minorHAnsi"/>
          <w:sz w:val="24"/>
          <w:szCs w:val="24"/>
        </w:rPr>
        <w:t xml:space="preserve">11 18 </w:t>
      </w:r>
      <w:r w:rsidRPr="00DF090F">
        <w:rPr>
          <w:rFonts w:cstheme="minorHAnsi"/>
          <w:sz w:val="24"/>
          <w:szCs w:val="24"/>
        </w:rPr>
        <w:tab/>
      </w:r>
      <w:r w:rsidRPr="00DF090F">
        <w:rPr>
          <w:rFonts w:cstheme="minorHAnsi"/>
          <w:sz w:val="24"/>
          <w:szCs w:val="24"/>
        </w:rPr>
        <w:tab/>
      </w:r>
      <w:r w:rsidRPr="00DF090F">
        <w:rPr>
          <w:rFonts w:cstheme="minorHAnsi"/>
          <w:sz w:val="24"/>
          <w:szCs w:val="24"/>
        </w:rPr>
        <w:tab/>
      </w:r>
    </w:p>
    <w:p w14:paraId="2A466085" w14:textId="77777777" w:rsidR="00B75E62" w:rsidRPr="00DF090F" w:rsidRDefault="00B75E62" w:rsidP="0000322A">
      <w:pPr>
        <w:tabs>
          <w:tab w:val="left" w:pos="284"/>
        </w:tabs>
        <w:spacing w:after="0"/>
        <w:ind w:left="709"/>
        <w:jc w:val="both"/>
        <w:rPr>
          <w:rFonts w:cstheme="minorHAnsi"/>
          <w:sz w:val="24"/>
          <w:szCs w:val="24"/>
        </w:rPr>
      </w:pPr>
      <w:r w:rsidRPr="00DF090F">
        <w:rPr>
          <w:rFonts w:cstheme="minorHAnsi"/>
          <w:sz w:val="24"/>
          <w:szCs w:val="24"/>
        </w:rPr>
        <w:t xml:space="preserve">Adres poczty elektronicznej: </w:t>
      </w:r>
      <w:r w:rsidRPr="00DF090F">
        <w:rPr>
          <w:rFonts w:cstheme="minorHAnsi"/>
          <w:sz w:val="24"/>
          <w:szCs w:val="24"/>
        </w:rPr>
        <w:tab/>
      </w:r>
      <w:hyperlink r:id="rId9" w:history="1">
        <w:r w:rsidRPr="00DF090F">
          <w:rPr>
            <w:rStyle w:val="Hipercze"/>
            <w:rFonts w:cstheme="minorHAnsi"/>
            <w:sz w:val="24"/>
            <w:szCs w:val="24"/>
          </w:rPr>
          <w:t>stanin@stanin.pl</w:t>
        </w:r>
      </w:hyperlink>
      <w:r w:rsidRPr="00DF090F">
        <w:rPr>
          <w:rFonts w:cstheme="minorHAnsi"/>
          <w:sz w:val="24"/>
          <w:szCs w:val="24"/>
        </w:rPr>
        <w:t xml:space="preserve"> </w:t>
      </w:r>
    </w:p>
    <w:p w14:paraId="68F19A24" w14:textId="77777777" w:rsidR="00B75E62" w:rsidRPr="00DF090F" w:rsidRDefault="00B75E62" w:rsidP="0000322A">
      <w:pPr>
        <w:tabs>
          <w:tab w:val="left" w:pos="284"/>
        </w:tabs>
        <w:spacing w:after="0"/>
        <w:ind w:left="709"/>
        <w:jc w:val="both"/>
        <w:rPr>
          <w:rFonts w:cstheme="minorHAnsi"/>
          <w:sz w:val="24"/>
          <w:szCs w:val="24"/>
        </w:rPr>
      </w:pPr>
      <w:r w:rsidRPr="00DF090F">
        <w:rPr>
          <w:rFonts w:cstheme="minorHAnsi"/>
          <w:sz w:val="24"/>
          <w:szCs w:val="24"/>
        </w:rPr>
        <w:t>Adres strony internetowej:</w:t>
      </w:r>
      <w:r w:rsidR="0000322A" w:rsidRPr="00DF090F">
        <w:rPr>
          <w:rFonts w:cstheme="minorHAnsi"/>
          <w:sz w:val="24"/>
          <w:szCs w:val="24"/>
        </w:rPr>
        <w:t xml:space="preserve"> </w:t>
      </w:r>
      <w:hyperlink r:id="rId10" w:history="1">
        <w:r w:rsidRPr="00DF090F">
          <w:rPr>
            <w:rStyle w:val="Hipercze"/>
            <w:rFonts w:cstheme="minorHAnsi"/>
            <w:sz w:val="24"/>
            <w:szCs w:val="24"/>
          </w:rPr>
          <w:t>www.stanin.pl</w:t>
        </w:r>
      </w:hyperlink>
      <w:r w:rsidRPr="00DF090F">
        <w:rPr>
          <w:rFonts w:cstheme="minorHAnsi"/>
          <w:sz w:val="24"/>
          <w:szCs w:val="24"/>
        </w:rPr>
        <w:t xml:space="preserve"> </w:t>
      </w:r>
    </w:p>
    <w:p w14:paraId="17B35064" w14:textId="77777777" w:rsidR="00B75E62" w:rsidRPr="00DF090F" w:rsidRDefault="00B75E62" w:rsidP="0000322A">
      <w:pPr>
        <w:tabs>
          <w:tab w:val="left" w:pos="284"/>
        </w:tabs>
        <w:spacing w:after="0"/>
        <w:ind w:left="709"/>
        <w:jc w:val="both"/>
        <w:rPr>
          <w:rFonts w:cstheme="minorHAnsi"/>
          <w:sz w:val="24"/>
          <w:szCs w:val="24"/>
        </w:rPr>
      </w:pPr>
      <w:r w:rsidRPr="00DF090F">
        <w:rPr>
          <w:rFonts w:cstheme="minorHAnsi"/>
          <w:sz w:val="24"/>
          <w:szCs w:val="24"/>
        </w:rPr>
        <w:t>Adres strony internetowej BIP:</w:t>
      </w:r>
      <w:r w:rsidR="0000322A" w:rsidRPr="00DF090F">
        <w:rPr>
          <w:rFonts w:cstheme="minorHAnsi"/>
          <w:sz w:val="24"/>
          <w:szCs w:val="24"/>
        </w:rPr>
        <w:t xml:space="preserve"> </w:t>
      </w:r>
      <w:hyperlink r:id="rId11" w:history="1">
        <w:r w:rsidRPr="00DF090F">
          <w:rPr>
            <w:rStyle w:val="Hipercze"/>
            <w:rFonts w:cstheme="minorHAnsi"/>
            <w:sz w:val="24"/>
            <w:szCs w:val="24"/>
          </w:rPr>
          <w:t>https://ugstanin.bip.lubelskie.pl/index.php?id=6</w:t>
        </w:r>
      </w:hyperlink>
      <w:r w:rsidRPr="00DF090F">
        <w:rPr>
          <w:rFonts w:cstheme="minorHAnsi"/>
          <w:sz w:val="24"/>
          <w:szCs w:val="24"/>
        </w:rPr>
        <w:t xml:space="preserve"> </w:t>
      </w:r>
    </w:p>
    <w:p w14:paraId="551FC2BA" w14:textId="77777777" w:rsidR="00B75E62" w:rsidRPr="00DF090F" w:rsidRDefault="00B75E62" w:rsidP="0000322A">
      <w:pPr>
        <w:tabs>
          <w:tab w:val="left" w:pos="284"/>
        </w:tabs>
        <w:spacing w:after="0"/>
        <w:ind w:left="709"/>
        <w:jc w:val="both"/>
        <w:rPr>
          <w:rFonts w:cstheme="minorHAnsi"/>
          <w:sz w:val="24"/>
          <w:szCs w:val="24"/>
        </w:rPr>
      </w:pPr>
      <w:r w:rsidRPr="00DF090F">
        <w:rPr>
          <w:rFonts w:cstheme="minorHAnsi"/>
          <w:sz w:val="24"/>
          <w:szCs w:val="24"/>
        </w:rPr>
        <w:t xml:space="preserve">Adres skrzynki </w:t>
      </w:r>
      <w:proofErr w:type="spellStart"/>
      <w:r w:rsidRPr="00DF090F">
        <w:rPr>
          <w:rFonts w:cstheme="minorHAnsi"/>
          <w:sz w:val="24"/>
          <w:szCs w:val="24"/>
        </w:rPr>
        <w:t>ePUAP</w:t>
      </w:r>
      <w:proofErr w:type="spellEnd"/>
      <w:r w:rsidRPr="00DF090F">
        <w:rPr>
          <w:rFonts w:cstheme="minorHAnsi"/>
          <w:sz w:val="24"/>
          <w:szCs w:val="24"/>
        </w:rPr>
        <w:t>: /y2o245lfg2/</w:t>
      </w:r>
      <w:proofErr w:type="spellStart"/>
      <w:r w:rsidRPr="00DF090F">
        <w:rPr>
          <w:rFonts w:cstheme="minorHAnsi"/>
          <w:sz w:val="24"/>
          <w:szCs w:val="24"/>
        </w:rPr>
        <w:t>SkrytkaESP</w:t>
      </w:r>
      <w:proofErr w:type="spellEnd"/>
      <w:r w:rsidRPr="00DF090F">
        <w:rPr>
          <w:rFonts w:cstheme="minorHAnsi"/>
          <w:sz w:val="24"/>
          <w:szCs w:val="24"/>
        </w:rPr>
        <w:t xml:space="preserve"> </w:t>
      </w:r>
      <w:proofErr w:type="spellStart"/>
      <w:r w:rsidRPr="00DF090F">
        <w:rPr>
          <w:rFonts w:cstheme="minorHAnsi"/>
          <w:sz w:val="24"/>
          <w:szCs w:val="24"/>
        </w:rPr>
        <w:t>Elektoniczna</w:t>
      </w:r>
      <w:proofErr w:type="spellEnd"/>
      <w:r w:rsidRPr="00DF090F">
        <w:rPr>
          <w:rFonts w:cstheme="minorHAnsi"/>
          <w:sz w:val="24"/>
          <w:szCs w:val="24"/>
        </w:rPr>
        <w:t xml:space="preserve"> skrzynka podawcza </w:t>
      </w:r>
      <w:proofErr w:type="spellStart"/>
      <w:r w:rsidRPr="00DF090F">
        <w:rPr>
          <w:rFonts w:cstheme="minorHAnsi"/>
          <w:sz w:val="24"/>
          <w:szCs w:val="24"/>
        </w:rPr>
        <w:t>ePUAP</w:t>
      </w:r>
      <w:proofErr w:type="spellEnd"/>
      <w:r w:rsidR="005831A9" w:rsidRPr="00DF090F">
        <w:rPr>
          <w:rFonts w:cstheme="minorHAnsi"/>
          <w:sz w:val="24"/>
          <w:szCs w:val="24"/>
        </w:rPr>
        <w:t>.</w:t>
      </w:r>
    </w:p>
    <w:p w14:paraId="3E7E2E77" w14:textId="77777777" w:rsidR="000D31F5" w:rsidRPr="00DF090F" w:rsidRDefault="000D31F5" w:rsidP="0000322A">
      <w:pPr>
        <w:tabs>
          <w:tab w:val="left" w:pos="284"/>
        </w:tabs>
        <w:spacing w:after="0"/>
        <w:ind w:left="709"/>
        <w:jc w:val="both"/>
        <w:rPr>
          <w:rFonts w:cstheme="minorHAnsi"/>
          <w:sz w:val="24"/>
          <w:szCs w:val="24"/>
        </w:rPr>
      </w:pPr>
    </w:p>
    <w:p w14:paraId="09C95D5B" w14:textId="77777777" w:rsidR="005831A9" w:rsidRPr="00DF090F" w:rsidRDefault="005831A9" w:rsidP="007704DE">
      <w:pPr>
        <w:pStyle w:val="Akapitzlist"/>
        <w:numPr>
          <w:ilvl w:val="0"/>
          <w:numId w:val="12"/>
        </w:numPr>
        <w:ind w:left="426" w:hanging="426"/>
        <w:jc w:val="both"/>
        <w:rPr>
          <w:rFonts w:cstheme="minorHAnsi"/>
          <w:b/>
          <w:sz w:val="40"/>
          <w:szCs w:val="40"/>
        </w:rPr>
      </w:pPr>
      <w:r w:rsidRPr="00DF090F">
        <w:rPr>
          <w:rFonts w:cstheme="minorHAnsi"/>
          <w:b/>
          <w:sz w:val="24"/>
          <w:szCs w:val="24"/>
        </w:rPr>
        <w:t>ADRES STRONY INTERNETOWEJ, NA KTÓREJ UDOSTĘPNIANE BĘDĄ ZMIANY</w:t>
      </w:r>
      <w:r w:rsidR="00780473" w:rsidRPr="00DF090F">
        <w:rPr>
          <w:rFonts w:cstheme="minorHAnsi"/>
          <w:b/>
          <w:sz w:val="24"/>
          <w:szCs w:val="24"/>
        </w:rPr>
        <w:br/>
      </w:r>
      <w:r w:rsidRPr="00DF090F">
        <w:rPr>
          <w:rFonts w:cstheme="minorHAnsi"/>
          <w:b/>
          <w:sz w:val="24"/>
          <w:szCs w:val="24"/>
        </w:rPr>
        <w:t xml:space="preserve">I </w:t>
      </w:r>
      <w:r w:rsidR="00780473" w:rsidRPr="00DF090F">
        <w:rPr>
          <w:rFonts w:cstheme="minorHAnsi"/>
          <w:b/>
          <w:sz w:val="24"/>
          <w:szCs w:val="24"/>
        </w:rPr>
        <w:t>WYJAŚNIENIA TREŚCI SWZ ORAZ INNE DOKUMENTY ZAMÓWIENIA BEZPOŚREDNIO ZWIĄZANE Z POSTĘPOWANIEM O UDZIELENIE ZAMÓWIENIA</w:t>
      </w:r>
    </w:p>
    <w:p w14:paraId="0D0F2289" w14:textId="77777777" w:rsidR="005831A9" w:rsidRPr="00DF090F" w:rsidRDefault="002B3380" w:rsidP="000D31F5">
      <w:pPr>
        <w:pStyle w:val="Akapitzlist"/>
        <w:jc w:val="both"/>
        <w:rPr>
          <w:rFonts w:cstheme="minorHAnsi"/>
          <w:b/>
          <w:sz w:val="40"/>
          <w:szCs w:val="40"/>
        </w:rPr>
      </w:pPr>
      <w:hyperlink r:id="rId12" w:history="1">
        <w:r w:rsidR="00780473" w:rsidRPr="00DF090F">
          <w:rPr>
            <w:rStyle w:val="Hipercze"/>
            <w:rFonts w:cstheme="minorHAnsi"/>
            <w:sz w:val="24"/>
            <w:szCs w:val="24"/>
          </w:rPr>
          <w:t>https://ugstanin.bip.lubelskie.pl/index.php?id=6</w:t>
        </w:r>
      </w:hyperlink>
    </w:p>
    <w:p w14:paraId="18AC9745" w14:textId="77777777" w:rsidR="00780473" w:rsidRPr="00DF090F" w:rsidRDefault="00B75E62" w:rsidP="007704DE">
      <w:pPr>
        <w:pStyle w:val="Akapitzlist"/>
        <w:numPr>
          <w:ilvl w:val="0"/>
          <w:numId w:val="13"/>
        </w:numPr>
        <w:tabs>
          <w:tab w:val="left" w:pos="284"/>
        </w:tabs>
        <w:spacing w:after="0"/>
        <w:jc w:val="both"/>
        <w:rPr>
          <w:rFonts w:cstheme="minorHAnsi"/>
        </w:rPr>
      </w:pPr>
      <w:r w:rsidRPr="00DF090F">
        <w:rPr>
          <w:rFonts w:cstheme="minorHAnsi"/>
          <w:sz w:val="24"/>
          <w:szCs w:val="24"/>
        </w:rPr>
        <w:t>W postępowaniu o udzielenie</w:t>
      </w:r>
      <w:r w:rsidR="009F650A">
        <w:rPr>
          <w:rFonts w:cstheme="minorHAnsi"/>
          <w:sz w:val="24"/>
          <w:szCs w:val="24"/>
        </w:rPr>
        <w:t xml:space="preserve"> zamówienia komunikacja między Zamawiającym a W</w:t>
      </w:r>
      <w:r w:rsidRPr="00DF090F">
        <w:rPr>
          <w:rFonts w:cstheme="minorHAnsi"/>
          <w:sz w:val="24"/>
          <w:szCs w:val="24"/>
        </w:rPr>
        <w:t>ykonawcami odbywa się przy użyciu </w:t>
      </w:r>
      <w:proofErr w:type="spellStart"/>
      <w:r w:rsidRPr="00DF090F">
        <w:rPr>
          <w:rFonts w:cstheme="minorHAnsi"/>
          <w:sz w:val="24"/>
          <w:szCs w:val="24"/>
        </w:rPr>
        <w:t>miniPortalu</w:t>
      </w:r>
      <w:proofErr w:type="spellEnd"/>
      <w:r w:rsidRPr="00DF090F">
        <w:rPr>
          <w:rFonts w:cstheme="minorHAnsi"/>
          <w:sz w:val="24"/>
          <w:szCs w:val="24"/>
        </w:rPr>
        <w:t xml:space="preserve">, który dostępny jest pod adresem: </w:t>
      </w:r>
      <w:hyperlink r:id="rId13" w:history="1">
        <w:r w:rsidRPr="00DF090F">
          <w:rPr>
            <w:rStyle w:val="Hipercze"/>
            <w:rFonts w:cstheme="minorHAnsi"/>
            <w:sz w:val="24"/>
            <w:szCs w:val="24"/>
          </w:rPr>
          <w:t>https://miniportal.uzp.gov.pl/</w:t>
        </w:r>
      </w:hyperlink>
      <w:r w:rsidRPr="00DF090F">
        <w:rPr>
          <w:rStyle w:val="Hipercze"/>
          <w:rFonts w:cstheme="minorHAnsi"/>
          <w:sz w:val="24"/>
          <w:szCs w:val="24"/>
        </w:rPr>
        <w:t xml:space="preserve"> </w:t>
      </w:r>
      <w:r w:rsidRPr="00DF090F">
        <w:rPr>
          <w:rFonts w:cstheme="minorHAnsi"/>
          <w:sz w:val="24"/>
          <w:szCs w:val="24"/>
        </w:rPr>
        <w:t xml:space="preserve"> </w:t>
      </w:r>
      <w:proofErr w:type="spellStart"/>
      <w:r w:rsidRPr="00DF090F">
        <w:rPr>
          <w:rFonts w:cstheme="minorHAnsi"/>
          <w:sz w:val="24"/>
          <w:szCs w:val="24"/>
        </w:rPr>
        <w:t>ePUAPu</w:t>
      </w:r>
      <w:proofErr w:type="spellEnd"/>
      <w:r w:rsidRPr="00DF090F">
        <w:rPr>
          <w:rFonts w:cstheme="minorHAnsi"/>
          <w:sz w:val="24"/>
          <w:szCs w:val="24"/>
        </w:rPr>
        <w:t xml:space="preserve"> dostępnego pod adresem: </w:t>
      </w:r>
      <w:hyperlink r:id="rId14" w:history="1">
        <w:r w:rsidRPr="00DF090F">
          <w:rPr>
            <w:rStyle w:val="Hipercze"/>
            <w:rFonts w:cstheme="minorHAnsi"/>
            <w:sz w:val="24"/>
            <w:szCs w:val="24"/>
          </w:rPr>
          <w:t>https://epuap.gov.pl/wps/portal</w:t>
        </w:r>
      </w:hyperlink>
      <w:r w:rsidRPr="00DF090F">
        <w:rPr>
          <w:rFonts w:cstheme="minorHAnsi"/>
          <w:sz w:val="24"/>
          <w:szCs w:val="24"/>
        </w:rPr>
        <w:t xml:space="preserve"> oraz poczty elektronicznej: </w:t>
      </w:r>
      <w:hyperlink r:id="rId15" w:history="1">
        <w:r w:rsidRPr="00DF090F">
          <w:rPr>
            <w:rStyle w:val="Hipercze"/>
            <w:rFonts w:cstheme="minorHAnsi"/>
            <w:sz w:val="24"/>
            <w:szCs w:val="24"/>
          </w:rPr>
          <w:t>stanin@stanin.pl</w:t>
        </w:r>
      </w:hyperlink>
      <w:r w:rsidR="00780473" w:rsidRPr="00DF090F">
        <w:rPr>
          <w:rFonts w:cstheme="minorHAnsi"/>
        </w:rPr>
        <w:t xml:space="preserve"> </w:t>
      </w:r>
    </w:p>
    <w:p w14:paraId="30340011" w14:textId="77777777" w:rsidR="00780473" w:rsidRPr="00DF090F" w:rsidRDefault="00B75E62" w:rsidP="007704DE">
      <w:pPr>
        <w:pStyle w:val="Akapitzlist"/>
        <w:numPr>
          <w:ilvl w:val="0"/>
          <w:numId w:val="13"/>
        </w:numPr>
        <w:tabs>
          <w:tab w:val="left" w:pos="284"/>
        </w:tabs>
        <w:spacing w:after="0"/>
        <w:jc w:val="both"/>
        <w:rPr>
          <w:rFonts w:cstheme="minorHAnsi"/>
          <w:sz w:val="24"/>
          <w:szCs w:val="24"/>
        </w:rPr>
      </w:pPr>
      <w:r w:rsidRPr="00DF090F">
        <w:rPr>
          <w:rFonts w:cstheme="minorHAnsi"/>
          <w:sz w:val="24"/>
          <w:szCs w:val="24"/>
        </w:rPr>
        <w:t xml:space="preserve">Wykonawca zamierzający wziąć udział w postępowaniu o udzielenie zamówienia publicznego, </w:t>
      </w:r>
      <w:r w:rsidRPr="00DF090F">
        <w:rPr>
          <w:rFonts w:cstheme="minorHAnsi"/>
          <w:b/>
          <w:sz w:val="24"/>
          <w:szCs w:val="24"/>
        </w:rPr>
        <w:t xml:space="preserve">musi posiadać konto na </w:t>
      </w:r>
      <w:proofErr w:type="spellStart"/>
      <w:r w:rsidRPr="00DF090F">
        <w:rPr>
          <w:rFonts w:cstheme="minorHAnsi"/>
          <w:b/>
          <w:sz w:val="24"/>
          <w:szCs w:val="24"/>
        </w:rPr>
        <w:t>ePUAP</w:t>
      </w:r>
      <w:proofErr w:type="spellEnd"/>
      <w:r w:rsidRPr="00DF090F">
        <w:rPr>
          <w:rFonts w:cstheme="minorHAnsi"/>
          <w:sz w:val="24"/>
          <w:szCs w:val="24"/>
        </w:rPr>
        <w:t xml:space="preserve">. Wykonawca posiadający konto na </w:t>
      </w:r>
      <w:proofErr w:type="spellStart"/>
      <w:r w:rsidRPr="00DF090F">
        <w:rPr>
          <w:rFonts w:cstheme="minorHAnsi"/>
          <w:sz w:val="24"/>
          <w:szCs w:val="24"/>
        </w:rPr>
        <w:t>ePUAP</w:t>
      </w:r>
      <w:proofErr w:type="spellEnd"/>
      <w:r w:rsidRPr="00DF090F">
        <w:rPr>
          <w:rFonts w:cstheme="minorHAnsi"/>
          <w:sz w:val="24"/>
          <w:szCs w:val="24"/>
        </w:rPr>
        <w:t xml:space="preserve"> ma dostęp do następujących formularzy: „</w:t>
      </w:r>
      <w:r w:rsidRPr="00DF090F">
        <w:rPr>
          <w:rFonts w:cstheme="minorHAnsi"/>
          <w:b/>
          <w:i/>
          <w:sz w:val="24"/>
          <w:szCs w:val="24"/>
        </w:rPr>
        <w:t>Formularz do złożenia, zmiany, wycofania oferty lub wniosku</w:t>
      </w:r>
      <w:r w:rsidRPr="00DF090F">
        <w:rPr>
          <w:rFonts w:cstheme="minorHAnsi"/>
          <w:sz w:val="24"/>
          <w:szCs w:val="24"/>
        </w:rPr>
        <w:t>” oraz „</w:t>
      </w:r>
      <w:r w:rsidRPr="00DF090F">
        <w:rPr>
          <w:rFonts w:cstheme="minorHAnsi"/>
          <w:b/>
          <w:i/>
          <w:sz w:val="24"/>
          <w:szCs w:val="24"/>
        </w:rPr>
        <w:t>Formularz do komunikacji</w:t>
      </w:r>
      <w:r w:rsidRPr="00DF090F">
        <w:rPr>
          <w:rFonts w:cstheme="minorHAnsi"/>
          <w:sz w:val="24"/>
          <w:szCs w:val="24"/>
        </w:rPr>
        <w:t>”.</w:t>
      </w:r>
    </w:p>
    <w:p w14:paraId="55F36963" w14:textId="77777777" w:rsidR="00780473" w:rsidRPr="00DF090F" w:rsidRDefault="00B75E62" w:rsidP="007704DE">
      <w:pPr>
        <w:pStyle w:val="Akapitzlist"/>
        <w:numPr>
          <w:ilvl w:val="0"/>
          <w:numId w:val="13"/>
        </w:numPr>
        <w:tabs>
          <w:tab w:val="left" w:pos="284"/>
        </w:tabs>
        <w:spacing w:after="0"/>
        <w:jc w:val="both"/>
        <w:rPr>
          <w:rFonts w:cstheme="minorHAnsi"/>
          <w:sz w:val="24"/>
          <w:szCs w:val="24"/>
        </w:rPr>
      </w:pPr>
      <w:r w:rsidRPr="00DF090F">
        <w:rPr>
          <w:rFonts w:cstheme="minorHAnsi"/>
          <w:sz w:val="24"/>
          <w:szCs w:val="24"/>
        </w:rPr>
        <w:t xml:space="preserve">Wymagania techniczne i organizacyjne wysyłania i odbierania dokumentów elektronicznych, elektronicznych kopii dokumentów i oświadczeń oraz informacji przekazywanych przy ich użyciu opisane zostały w </w:t>
      </w:r>
      <w:r w:rsidRPr="00DF090F">
        <w:rPr>
          <w:rFonts w:cstheme="minorHAnsi"/>
          <w:i/>
          <w:sz w:val="24"/>
          <w:szCs w:val="24"/>
        </w:rPr>
        <w:t>Regulaminie korzystania z systemu miniPortal</w:t>
      </w:r>
      <w:r w:rsidRPr="00DF090F">
        <w:rPr>
          <w:rFonts w:cstheme="minorHAnsi"/>
          <w:sz w:val="24"/>
          <w:szCs w:val="24"/>
        </w:rPr>
        <w:t xml:space="preserve"> oraz </w:t>
      </w:r>
      <w:r w:rsidRPr="00DF090F">
        <w:rPr>
          <w:rFonts w:cstheme="minorHAnsi"/>
          <w:i/>
          <w:sz w:val="24"/>
          <w:szCs w:val="24"/>
        </w:rPr>
        <w:t>Warunkach korzystania z elektronicznej platformy usług administracji publicznej</w:t>
      </w:r>
      <w:r w:rsidRPr="00DF090F">
        <w:rPr>
          <w:rFonts w:cstheme="minorHAnsi"/>
          <w:sz w:val="24"/>
          <w:szCs w:val="24"/>
        </w:rPr>
        <w:t xml:space="preserve"> (</w:t>
      </w:r>
      <w:proofErr w:type="spellStart"/>
      <w:r w:rsidRPr="00DF090F">
        <w:rPr>
          <w:rFonts w:cstheme="minorHAnsi"/>
          <w:sz w:val="24"/>
          <w:szCs w:val="24"/>
        </w:rPr>
        <w:t>ePUAP</w:t>
      </w:r>
      <w:proofErr w:type="spellEnd"/>
      <w:r w:rsidRPr="00DF090F">
        <w:rPr>
          <w:rFonts w:cstheme="minorHAnsi"/>
          <w:sz w:val="24"/>
          <w:szCs w:val="24"/>
        </w:rPr>
        <w:t xml:space="preserve">). </w:t>
      </w:r>
    </w:p>
    <w:p w14:paraId="761ED34D" w14:textId="77777777" w:rsidR="00780473" w:rsidRPr="00DF090F" w:rsidRDefault="00B75E62" w:rsidP="007704DE">
      <w:pPr>
        <w:pStyle w:val="Akapitzlist"/>
        <w:numPr>
          <w:ilvl w:val="0"/>
          <w:numId w:val="13"/>
        </w:numPr>
        <w:tabs>
          <w:tab w:val="left" w:pos="284"/>
        </w:tabs>
        <w:spacing w:after="0"/>
        <w:jc w:val="both"/>
        <w:rPr>
          <w:rFonts w:cstheme="minorHAnsi"/>
          <w:sz w:val="24"/>
          <w:szCs w:val="24"/>
        </w:rPr>
      </w:pPr>
      <w:r w:rsidRPr="00DF090F">
        <w:rPr>
          <w:rFonts w:cstheme="minorHAnsi"/>
          <w:sz w:val="24"/>
          <w:szCs w:val="24"/>
        </w:rPr>
        <w:t>Maksymalny rozmiar plików przesyłanych za pośrednictwem dedykowanych formularzy: „</w:t>
      </w:r>
      <w:r w:rsidRPr="00DF090F">
        <w:rPr>
          <w:rFonts w:cstheme="minorHAnsi"/>
          <w:b/>
          <w:i/>
          <w:sz w:val="24"/>
          <w:szCs w:val="24"/>
        </w:rPr>
        <w:t>Formularz złożenia, zmiany, wycofania oferty lub wniosku</w:t>
      </w:r>
      <w:r w:rsidRPr="00DF090F">
        <w:rPr>
          <w:rFonts w:cstheme="minorHAnsi"/>
          <w:sz w:val="24"/>
          <w:szCs w:val="24"/>
        </w:rPr>
        <w:t>” i „</w:t>
      </w:r>
      <w:r w:rsidRPr="00DF090F">
        <w:rPr>
          <w:rFonts w:cstheme="minorHAnsi"/>
          <w:b/>
          <w:i/>
          <w:sz w:val="24"/>
          <w:szCs w:val="24"/>
        </w:rPr>
        <w:t>Formularz do komunikacji</w:t>
      </w:r>
      <w:r w:rsidRPr="00DF090F">
        <w:rPr>
          <w:rFonts w:cstheme="minorHAnsi"/>
          <w:sz w:val="24"/>
          <w:szCs w:val="24"/>
        </w:rPr>
        <w:t xml:space="preserve">”, wynosi 150 MB. </w:t>
      </w:r>
    </w:p>
    <w:p w14:paraId="179D3719" w14:textId="77777777" w:rsidR="00780473" w:rsidRPr="00DF090F" w:rsidRDefault="00B75E62" w:rsidP="007704DE">
      <w:pPr>
        <w:pStyle w:val="Akapitzlist"/>
        <w:numPr>
          <w:ilvl w:val="0"/>
          <w:numId w:val="13"/>
        </w:numPr>
        <w:tabs>
          <w:tab w:val="left" w:pos="284"/>
        </w:tabs>
        <w:spacing w:after="0"/>
        <w:jc w:val="both"/>
        <w:rPr>
          <w:rFonts w:cstheme="minorHAnsi"/>
          <w:sz w:val="24"/>
          <w:szCs w:val="24"/>
        </w:rPr>
      </w:pPr>
      <w:r w:rsidRPr="00DF090F">
        <w:rPr>
          <w:rFonts w:cstheme="minorHAnsi"/>
          <w:sz w:val="24"/>
          <w:szCs w:val="24"/>
        </w:rPr>
        <w:lastRenderedPageBreak/>
        <w:t xml:space="preserve">Za datę przekazania oferty, wniosków, zawiadomień, dokumentów elektronicznych, oświadczeń lub elektronicznych kopii dokumentów lub oświadczeń oraz innych informacji przyjmuje się datę ich przekazania na </w:t>
      </w:r>
      <w:proofErr w:type="spellStart"/>
      <w:r w:rsidRPr="00DF090F">
        <w:rPr>
          <w:rFonts w:cstheme="minorHAnsi"/>
          <w:sz w:val="24"/>
          <w:szCs w:val="24"/>
        </w:rPr>
        <w:t>ePUAP</w:t>
      </w:r>
      <w:proofErr w:type="spellEnd"/>
      <w:r w:rsidRPr="00DF090F">
        <w:rPr>
          <w:rFonts w:cstheme="minorHAnsi"/>
          <w:sz w:val="24"/>
          <w:szCs w:val="24"/>
        </w:rPr>
        <w:t xml:space="preserve">. </w:t>
      </w:r>
    </w:p>
    <w:p w14:paraId="055772F5" w14:textId="77777777" w:rsidR="00B75E62" w:rsidRPr="00DF090F" w:rsidRDefault="00B75E62" w:rsidP="007704DE">
      <w:pPr>
        <w:pStyle w:val="Akapitzlist"/>
        <w:numPr>
          <w:ilvl w:val="0"/>
          <w:numId w:val="13"/>
        </w:numPr>
        <w:tabs>
          <w:tab w:val="left" w:pos="284"/>
        </w:tabs>
        <w:spacing w:after="0"/>
        <w:jc w:val="both"/>
        <w:rPr>
          <w:rFonts w:cstheme="minorHAnsi"/>
          <w:sz w:val="24"/>
          <w:szCs w:val="24"/>
        </w:rPr>
      </w:pPr>
      <w:r w:rsidRPr="00DF090F">
        <w:rPr>
          <w:rFonts w:cstheme="minorHAnsi"/>
          <w:sz w:val="24"/>
          <w:szCs w:val="24"/>
        </w:rPr>
        <w:t>Zamawiający przekazuje link do postępowania oraz ID postępowania. Dane postępowanie można wyszukać również na Liście wszystkich postępowań w </w:t>
      </w:r>
      <w:proofErr w:type="spellStart"/>
      <w:r w:rsidRPr="00DF090F">
        <w:rPr>
          <w:rFonts w:cstheme="minorHAnsi"/>
          <w:sz w:val="24"/>
          <w:szCs w:val="24"/>
        </w:rPr>
        <w:t>miniPortalu</w:t>
      </w:r>
      <w:proofErr w:type="spellEnd"/>
      <w:r w:rsidRPr="00DF090F">
        <w:rPr>
          <w:rFonts w:cstheme="minorHAnsi"/>
          <w:sz w:val="24"/>
          <w:szCs w:val="24"/>
        </w:rPr>
        <w:t>, klikając wcześniej opcję „Dla Wyk</w:t>
      </w:r>
      <w:r w:rsidR="009F650A">
        <w:rPr>
          <w:rFonts w:cstheme="minorHAnsi"/>
          <w:sz w:val="24"/>
          <w:szCs w:val="24"/>
        </w:rPr>
        <w:t>onawców” lub ze strony głównej</w:t>
      </w:r>
      <w:r w:rsidR="009F650A">
        <w:rPr>
          <w:rFonts w:cstheme="minorHAnsi"/>
          <w:sz w:val="24"/>
          <w:szCs w:val="24"/>
        </w:rPr>
        <w:br/>
      </w:r>
      <w:r w:rsidRPr="00DF090F">
        <w:rPr>
          <w:rFonts w:cstheme="minorHAnsi"/>
          <w:sz w:val="24"/>
          <w:szCs w:val="24"/>
        </w:rPr>
        <w:t>zakładki Postępowania</w:t>
      </w:r>
      <w:r w:rsidR="00395CCF" w:rsidRPr="00DF090F">
        <w:rPr>
          <w:rFonts w:cstheme="minorHAnsi"/>
          <w:sz w:val="24"/>
          <w:szCs w:val="24"/>
        </w:rPr>
        <w:t>.</w:t>
      </w:r>
    </w:p>
    <w:p w14:paraId="06E1CF50" w14:textId="77777777" w:rsidR="000D31F5" w:rsidRPr="00DF090F" w:rsidRDefault="000D31F5" w:rsidP="000D31F5">
      <w:pPr>
        <w:pStyle w:val="Akapitzlist"/>
        <w:tabs>
          <w:tab w:val="left" w:pos="284"/>
        </w:tabs>
        <w:spacing w:after="0"/>
        <w:jc w:val="both"/>
        <w:rPr>
          <w:rFonts w:cstheme="minorHAnsi"/>
          <w:sz w:val="24"/>
          <w:szCs w:val="24"/>
        </w:rPr>
      </w:pPr>
    </w:p>
    <w:p w14:paraId="1FDAED48" w14:textId="77777777" w:rsidR="00A0364B" w:rsidRPr="00DF090F" w:rsidRDefault="000D31F5" w:rsidP="007704DE">
      <w:pPr>
        <w:pStyle w:val="Akapitzlist"/>
        <w:numPr>
          <w:ilvl w:val="0"/>
          <w:numId w:val="12"/>
        </w:numPr>
        <w:tabs>
          <w:tab w:val="left" w:pos="284"/>
        </w:tabs>
        <w:spacing w:after="0"/>
        <w:ind w:hanging="1353"/>
        <w:jc w:val="both"/>
        <w:rPr>
          <w:rFonts w:cstheme="minorHAnsi"/>
          <w:sz w:val="24"/>
          <w:szCs w:val="24"/>
        </w:rPr>
      </w:pPr>
      <w:r w:rsidRPr="00DF090F">
        <w:rPr>
          <w:rFonts w:cstheme="minorHAnsi"/>
          <w:b/>
          <w:sz w:val="24"/>
          <w:szCs w:val="24"/>
        </w:rPr>
        <w:t>TRYB UDZIELENIA ZAMÓWIENIA</w:t>
      </w:r>
    </w:p>
    <w:p w14:paraId="2CCDA5FE" w14:textId="77777777" w:rsidR="000D31F5" w:rsidRPr="00DF090F" w:rsidRDefault="00C23863" w:rsidP="007704DE">
      <w:pPr>
        <w:pStyle w:val="Akapitzlist"/>
        <w:numPr>
          <w:ilvl w:val="0"/>
          <w:numId w:val="14"/>
        </w:numPr>
        <w:tabs>
          <w:tab w:val="left" w:pos="567"/>
        </w:tabs>
        <w:spacing w:after="0"/>
        <w:ind w:left="709" w:hanging="425"/>
        <w:jc w:val="both"/>
        <w:rPr>
          <w:rFonts w:cstheme="minorHAnsi"/>
          <w:sz w:val="24"/>
          <w:szCs w:val="24"/>
        </w:rPr>
      </w:pPr>
      <w:r w:rsidRPr="00DF090F">
        <w:rPr>
          <w:rFonts w:cstheme="minorHAnsi"/>
          <w:sz w:val="24"/>
          <w:szCs w:val="24"/>
        </w:rPr>
        <w:t>Postępowanie prowadzone jest w trybie podstawowym na podstawie art</w:t>
      </w:r>
      <w:r w:rsidR="00232ADB" w:rsidRPr="00DF090F">
        <w:rPr>
          <w:rFonts w:cstheme="minorHAnsi"/>
          <w:sz w:val="24"/>
          <w:szCs w:val="24"/>
        </w:rPr>
        <w:t xml:space="preserve">. 275 pkt. 1) ustawy </w:t>
      </w:r>
      <w:r w:rsidRPr="00DF090F">
        <w:rPr>
          <w:rFonts w:cstheme="minorHAnsi"/>
          <w:sz w:val="24"/>
          <w:szCs w:val="24"/>
        </w:rPr>
        <w:t xml:space="preserve">z dnia 11 września 2019 r. Prawo zamówień publicznych (Dz. U. z 2019 r. poz. 2019 z </w:t>
      </w:r>
      <w:proofErr w:type="spellStart"/>
      <w:r w:rsidRPr="00DF090F">
        <w:rPr>
          <w:rFonts w:cstheme="minorHAnsi"/>
          <w:sz w:val="24"/>
          <w:szCs w:val="24"/>
        </w:rPr>
        <w:t>późn</w:t>
      </w:r>
      <w:proofErr w:type="spellEnd"/>
      <w:r w:rsidRPr="00DF090F">
        <w:rPr>
          <w:rFonts w:cstheme="minorHAnsi"/>
          <w:sz w:val="24"/>
          <w:szCs w:val="24"/>
        </w:rPr>
        <w:t>. zm.) (zwanej dalej PZP) oraz aktów wykonawczych do PZP.</w:t>
      </w:r>
    </w:p>
    <w:p w14:paraId="6865DC02" w14:textId="77777777" w:rsidR="000D31F5" w:rsidRPr="00DF090F" w:rsidRDefault="008C163C" w:rsidP="007704DE">
      <w:pPr>
        <w:pStyle w:val="Akapitzlist"/>
        <w:numPr>
          <w:ilvl w:val="0"/>
          <w:numId w:val="14"/>
        </w:numPr>
        <w:tabs>
          <w:tab w:val="left" w:pos="567"/>
        </w:tabs>
        <w:spacing w:after="0"/>
        <w:ind w:left="709" w:hanging="425"/>
        <w:jc w:val="both"/>
        <w:rPr>
          <w:rFonts w:cstheme="minorHAnsi"/>
          <w:sz w:val="24"/>
          <w:szCs w:val="24"/>
        </w:rPr>
      </w:pPr>
      <w:r w:rsidRPr="00DF090F">
        <w:rPr>
          <w:rFonts w:cstheme="minorHAnsi"/>
          <w:sz w:val="24"/>
          <w:szCs w:val="24"/>
        </w:rPr>
        <w:t>Postępowanie jest prowadzone zgodnie z zasadami przewidzianymi dla zamówień klasycznych o wartości nie przekraczającej progów unijnych dla usług.</w:t>
      </w:r>
    </w:p>
    <w:p w14:paraId="26B637A8" w14:textId="77777777" w:rsidR="000D31F5" w:rsidRPr="00DF090F" w:rsidRDefault="008C163C" w:rsidP="007704DE">
      <w:pPr>
        <w:pStyle w:val="Akapitzlist"/>
        <w:numPr>
          <w:ilvl w:val="0"/>
          <w:numId w:val="14"/>
        </w:numPr>
        <w:tabs>
          <w:tab w:val="left" w:pos="567"/>
        </w:tabs>
        <w:spacing w:after="0"/>
        <w:ind w:left="709" w:hanging="425"/>
        <w:jc w:val="both"/>
        <w:rPr>
          <w:rFonts w:cstheme="minorHAnsi"/>
          <w:sz w:val="24"/>
          <w:szCs w:val="24"/>
        </w:rPr>
      </w:pPr>
      <w:r w:rsidRPr="00DF090F">
        <w:rPr>
          <w:rFonts w:cstheme="minorHAnsi"/>
          <w:sz w:val="24"/>
          <w:szCs w:val="24"/>
        </w:rPr>
        <w:t>Zamawiający nie przewiduje wyboru najkorzystniejszej oferty z możliwością prowadzenia negocjacji.</w:t>
      </w:r>
    </w:p>
    <w:p w14:paraId="3781F655" w14:textId="77777777" w:rsidR="008C163C" w:rsidRPr="00DF090F" w:rsidRDefault="008C163C" w:rsidP="007704DE">
      <w:pPr>
        <w:pStyle w:val="Akapitzlist"/>
        <w:numPr>
          <w:ilvl w:val="0"/>
          <w:numId w:val="14"/>
        </w:numPr>
        <w:tabs>
          <w:tab w:val="left" w:pos="567"/>
        </w:tabs>
        <w:spacing w:after="0"/>
        <w:ind w:left="709" w:hanging="425"/>
        <w:jc w:val="both"/>
        <w:rPr>
          <w:rFonts w:cstheme="minorHAnsi"/>
          <w:sz w:val="24"/>
          <w:szCs w:val="24"/>
        </w:rPr>
      </w:pPr>
      <w:r w:rsidRPr="00DF090F">
        <w:rPr>
          <w:rFonts w:cstheme="minorHAnsi"/>
          <w:sz w:val="24"/>
          <w:szCs w:val="24"/>
        </w:rPr>
        <w:t>Zamawiający nie przewiduje przeprowadzenia postępowania z zastosowaniem aukcji elektronicznej.</w:t>
      </w:r>
    </w:p>
    <w:p w14:paraId="0FD3ED9A" w14:textId="77777777" w:rsidR="005C3B41" w:rsidRPr="00DF090F" w:rsidRDefault="005C3B41" w:rsidP="005C3B41">
      <w:pPr>
        <w:pStyle w:val="Akapitzlist"/>
        <w:tabs>
          <w:tab w:val="left" w:pos="567"/>
        </w:tabs>
        <w:spacing w:after="0"/>
        <w:ind w:left="709"/>
        <w:jc w:val="both"/>
        <w:rPr>
          <w:rFonts w:cstheme="minorHAnsi"/>
          <w:sz w:val="24"/>
          <w:szCs w:val="24"/>
        </w:rPr>
      </w:pPr>
    </w:p>
    <w:p w14:paraId="504EF4CD" w14:textId="77777777" w:rsidR="005C3B41" w:rsidRPr="00DF090F" w:rsidRDefault="005C3B41" w:rsidP="007704DE">
      <w:pPr>
        <w:pStyle w:val="Akapitzlist"/>
        <w:numPr>
          <w:ilvl w:val="0"/>
          <w:numId w:val="12"/>
        </w:numPr>
        <w:tabs>
          <w:tab w:val="left" w:pos="284"/>
        </w:tabs>
        <w:spacing w:after="0"/>
        <w:ind w:hanging="1353"/>
        <w:jc w:val="both"/>
        <w:rPr>
          <w:rFonts w:cstheme="minorHAnsi"/>
          <w:sz w:val="24"/>
          <w:szCs w:val="24"/>
        </w:rPr>
      </w:pPr>
      <w:r w:rsidRPr="00DF090F">
        <w:rPr>
          <w:rFonts w:cstheme="minorHAnsi"/>
          <w:b/>
          <w:sz w:val="24"/>
          <w:szCs w:val="24"/>
        </w:rPr>
        <w:t>OPIS PRZEDMIOTU ZAMÓWIENIA</w:t>
      </w:r>
    </w:p>
    <w:p w14:paraId="00123DBC" w14:textId="77777777" w:rsidR="00F34CFB" w:rsidRPr="00DF090F" w:rsidRDefault="00F34CFB" w:rsidP="00815245">
      <w:pPr>
        <w:spacing w:after="0"/>
        <w:jc w:val="both"/>
        <w:rPr>
          <w:rFonts w:cstheme="minorHAnsi"/>
        </w:rPr>
      </w:pPr>
      <w:r w:rsidRPr="00DF090F">
        <w:rPr>
          <w:rFonts w:cstheme="minorHAnsi"/>
        </w:rPr>
        <w:t>Przedmiotem zamówienia jest wykonanie robót budowlanych polegających na termomodernizacji budynków użyteczności publicznej, w tym te</w:t>
      </w:r>
      <w:r w:rsidR="00E84AE2">
        <w:rPr>
          <w:rFonts w:cstheme="minorHAnsi"/>
        </w:rPr>
        <w:t>rmomodernizacji budynku Szkoły P</w:t>
      </w:r>
      <w:r w:rsidRPr="00DF090F">
        <w:rPr>
          <w:rFonts w:cstheme="minorHAnsi"/>
        </w:rPr>
        <w:t>odst</w:t>
      </w:r>
      <w:r w:rsidR="00E84AE2">
        <w:rPr>
          <w:rFonts w:cstheme="minorHAnsi"/>
        </w:rPr>
        <w:t xml:space="preserve">awowej </w:t>
      </w:r>
      <w:r w:rsidR="00912619">
        <w:rPr>
          <w:rFonts w:cstheme="minorHAnsi"/>
        </w:rPr>
        <w:br/>
      </w:r>
      <w:r w:rsidR="00E84AE2">
        <w:rPr>
          <w:rFonts w:cstheme="minorHAnsi"/>
        </w:rPr>
        <w:t>w Sarnowie oraz budynku Szkoły P</w:t>
      </w:r>
      <w:r w:rsidRPr="00DF090F">
        <w:rPr>
          <w:rFonts w:cstheme="minorHAnsi"/>
        </w:rPr>
        <w:t xml:space="preserve">odstawowej w Zagoździu. Inwestycja zlokalizowana jest na działce o nr ewidencyjnym </w:t>
      </w:r>
      <w:r w:rsidR="00223BC6">
        <w:rPr>
          <w:rFonts w:cstheme="minorHAnsi"/>
        </w:rPr>
        <w:t>411</w:t>
      </w:r>
      <w:r w:rsidRPr="00DF090F">
        <w:rPr>
          <w:rFonts w:cstheme="minorHAnsi"/>
        </w:rPr>
        <w:t xml:space="preserve"> obręb </w:t>
      </w:r>
      <w:r w:rsidR="00223BC6">
        <w:rPr>
          <w:rFonts w:cstheme="minorHAnsi"/>
        </w:rPr>
        <w:t>0020</w:t>
      </w:r>
      <w:r w:rsidRPr="00DF090F">
        <w:rPr>
          <w:rFonts w:cstheme="minorHAnsi"/>
        </w:rPr>
        <w:t>–</w:t>
      </w:r>
      <w:r w:rsidR="00223BC6">
        <w:rPr>
          <w:rFonts w:cstheme="minorHAnsi"/>
        </w:rPr>
        <w:t xml:space="preserve"> Sarnów </w:t>
      </w:r>
      <w:r w:rsidRPr="00DF090F">
        <w:rPr>
          <w:rFonts w:cstheme="minorHAnsi"/>
        </w:rPr>
        <w:t xml:space="preserve">oraz na działce o nr ewidencyjnym </w:t>
      </w:r>
      <w:r w:rsidR="002258FE">
        <w:rPr>
          <w:rFonts w:cstheme="minorHAnsi"/>
        </w:rPr>
        <w:t>465/3</w:t>
      </w:r>
      <w:r w:rsidRPr="00DF090F">
        <w:rPr>
          <w:rFonts w:cstheme="minorHAnsi"/>
        </w:rPr>
        <w:t xml:space="preserve"> obręb </w:t>
      </w:r>
      <w:r w:rsidR="00912619">
        <w:rPr>
          <w:rFonts w:cstheme="minorHAnsi"/>
        </w:rPr>
        <w:br/>
      </w:r>
      <w:r w:rsidR="002258FE">
        <w:rPr>
          <w:rFonts w:cstheme="minorHAnsi"/>
        </w:rPr>
        <w:t>0015</w:t>
      </w:r>
      <w:r w:rsidRPr="00DF090F">
        <w:rPr>
          <w:rFonts w:cstheme="minorHAnsi"/>
        </w:rPr>
        <w:t xml:space="preserve"> – </w:t>
      </w:r>
      <w:r w:rsidR="002258FE">
        <w:rPr>
          <w:rFonts w:cstheme="minorHAnsi"/>
        </w:rPr>
        <w:t>Lipniak</w:t>
      </w:r>
      <w:r w:rsidR="00912619">
        <w:rPr>
          <w:rFonts w:cstheme="minorHAnsi"/>
        </w:rPr>
        <w:t>.</w:t>
      </w:r>
    </w:p>
    <w:p w14:paraId="56D6FFEE" w14:textId="77777777" w:rsidR="0092657B" w:rsidRPr="00D37B62" w:rsidRDefault="0092657B" w:rsidP="00815245">
      <w:pPr>
        <w:spacing w:after="0"/>
        <w:jc w:val="both"/>
        <w:rPr>
          <w:rFonts w:ascii="Verdana" w:hAnsi="Verdana"/>
          <w:b/>
          <w:sz w:val="20"/>
          <w:szCs w:val="20"/>
        </w:rPr>
      </w:pPr>
      <w:r w:rsidRPr="00D37B62">
        <w:rPr>
          <w:rFonts w:ascii="Verdana" w:hAnsi="Verdana"/>
          <w:b/>
          <w:sz w:val="20"/>
          <w:szCs w:val="20"/>
          <w:u w:val="single"/>
        </w:rPr>
        <w:t>UWAGA</w:t>
      </w:r>
      <w:r w:rsidRPr="00D37B62">
        <w:rPr>
          <w:rFonts w:ascii="Verdana" w:hAnsi="Verdana"/>
          <w:b/>
          <w:sz w:val="20"/>
          <w:szCs w:val="20"/>
        </w:rPr>
        <w:t>:</w:t>
      </w:r>
    </w:p>
    <w:p w14:paraId="112534DE" w14:textId="77777777" w:rsidR="0092657B" w:rsidRDefault="0092657B" w:rsidP="00815245">
      <w:pPr>
        <w:spacing w:after="0"/>
        <w:jc w:val="both"/>
        <w:rPr>
          <w:rFonts w:ascii="Verdana" w:hAnsi="Verdana"/>
          <w:b/>
          <w:sz w:val="20"/>
          <w:szCs w:val="20"/>
        </w:rPr>
      </w:pPr>
      <w:r w:rsidRPr="002316F7">
        <w:rPr>
          <w:rFonts w:ascii="Verdana" w:hAnsi="Verdana"/>
          <w:b/>
          <w:sz w:val="20"/>
          <w:szCs w:val="20"/>
        </w:rPr>
        <w:t>W przypadku prowadzenia robót w budynku wymaga się, aby uciążliwe roboty budowlane były prowadzone poza godzinami zajęć, tj. w godzinach popołudniowych oraz w weekendy.</w:t>
      </w:r>
    </w:p>
    <w:p w14:paraId="5B69DCDF" w14:textId="77777777" w:rsidR="00B97C04" w:rsidRPr="002316F7" w:rsidRDefault="00B97C04" w:rsidP="00815245">
      <w:pPr>
        <w:spacing w:after="0"/>
        <w:jc w:val="both"/>
        <w:rPr>
          <w:rFonts w:ascii="Verdana" w:hAnsi="Verdana"/>
          <w:b/>
          <w:sz w:val="20"/>
          <w:szCs w:val="20"/>
        </w:rPr>
      </w:pPr>
    </w:p>
    <w:p w14:paraId="074B4802" w14:textId="77777777" w:rsidR="00F34CFB" w:rsidRPr="00DF090F" w:rsidRDefault="00F34CFB" w:rsidP="00815245">
      <w:pPr>
        <w:spacing w:after="0"/>
        <w:jc w:val="both"/>
        <w:rPr>
          <w:rFonts w:cstheme="minorHAnsi"/>
          <w:b/>
          <w:bCs/>
        </w:rPr>
      </w:pPr>
      <w:r w:rsidRPr="00DF090F">
        <w:rPr>
          <w:rFonts w:cstheme="minorHAnsi"/>
          <w:b/>
          <w:bCs/>
        </w:rPr>
        <w:t>Przedmiot zamówienia określają następujące kody CPV:</w:t>
      </w:r>
    </w:p>
    <w:p w14:paraId="6E1624E7" w14:textId="77777777" w:rsidR="00F34CFB" w:rsidRPr="00EC698C" w:rsidRDefault="00F34CFB" w:rsidP="00815245">
      <w:pPr>
        <w:spacing w:after="0"/>
        <w:jc w:val="both"/>
        <w:rPr>
          <w:rFonts w:eastAsia="Times New Roman" w:cstheme="minorHAnsi"/>
        </w:rPr>
      </w:pPr>
      <w:r w:rsidRPr="00EC698C">
        <w:rPr>
          <w:rFonts w:eastAsia="Times New Roman" w:cstheme="minorHAnsi"/>
        </w:rPr>
        <w:t>45000000-7 – Roboty budowlane;</w:t>
      </w:r>
    </w:p>
    <w:p w14:paraId="6292AA40" w14:textId="77777777" w:rsidR="00F34CFB" w:rsidRPr="00EC698C" w:rsidRDefault="00F34CFB" w:rsidP="00815245">
      <w:pPr>
        <w:spacing w:after="0"/>
        <w:jc w:val="both"/>
        <w:rPr>
          <w:rFonts w:eastAsia="Times New Roman" w:cstheme="minorHAnsi"/>
        </w:rPr>
      </w:pPr>
      <w:r w:rsidRPr="00EC698C">
        <w:rPr>
          <w:rFonts w:eastAsia="Times New Roman" w:cstheme="minorHAnsi"/>
        </w:rPr>
        <w:t>45111200-0 – Roboty w zakresie przygotowania terenu pod budowę i roboty ziemne;</w:t>
      </w:r>
    </w:p>
    <w:p w14:paraId="2F9A4EAA" w14:textId="77777777" w:rsidR="00F34CFB" w:rsidRPr="00EC698C" w:rsidRDefault="00F34CFB" w:rsidP="00815245">
      <w:pPr>
        <w:spacing w:after="0"/>
        <w:jc w:val="both"/>
        <w:rPr>
          <w:rFonts w:eastAsia="Times New Roman" w:cstheme="minorHAnsi"/>
        </w:rPr>
      </w:pPr>
      <w:r w:rsidRPr="00EC698C">
        <w:rPr>
          <w:rFonts w:eastAsia="Times New Roman" w:cstheme="minorHAnsi"/>
        </w:rPr>
        <w:t>45113000-2 – Roboty na placu budowy;</w:t>
      </w:r>
    </w:p>
    <w:p w14:paraId="4DC89B6F" w14:textId="77777777" w:rsidR="00F34CFB" w:rsidRPr="00EC698C" w:rsidRDefault="00F34CFB" w:rsidP="00815245">
      <w:pPr>
        <w:spacing w:after="0"/>
        <w:jc w:val="both"/>
        <w:rPr>
          <w:rFonts w:eastAsia="Times New Roman" w:cstheme="minorHAnsi"/>
        </w:rPr>
      </w:pPr>
      <w:r w:rsidRPr="00EC698C">
        <w:rPr>
          <w:rFonts w:eastAsia="Times New Roman" w:cstheme="minorHAnsi"/>
        </w:rPr>
        <w:t>45210000-2 – Roboty budowlane w zakresie budynków;</w:t>
      </w:r>
    </w:p>
    <w:p w14:paraId="23FFDCB3" w14:textId="77777777" w:rsidR="00F34CFB" w:rsidRPr="00EC698C" w:rsidRDefault="00F34CFB" w:rsidP="00815245">
      <w:pPr>
        <w:spacing w:after="0"/>
        <w:jc w:val="both"/>
        <w:rPr>
          <w:rFonts w:eastAsia="Times New Roman" w:cstheme="minorHAnsi"/>
        </w:rPr>
      </w:pPr>
      <w:r w:rsidRPr="00EC698C">
        <w:rPr>
          <w:rFonts w:eastAsia="Times New Roman" w:cstheme="minorHAnsi"/>
        </w:rPr>
        <w:t>45220000-5 –</w:t>
      </w:r>
      <w:r w:rsidR="00912619">
        <w:rPr>
          <w:rFonts w:eastAsia="Times New Roman" w:cstheme="minorHAnsi"/>
        </w:rPr>
        <w:t xml:space="preserve"> </w:t>
      </w:r>
      <w:r w:rsidRPr="00EC698C">
        <w:rPr>
          <w:rFonts w:eastAsia="Times New Roman" w:cstheme="minorHAnsi"/>
        </w:rPr>
        <w:t>Roboty inżynieryjne i budowlane;</w:t>
      </w:r>
    </w:p>
    <w:p w14:paraId="29C27DAB" w14:textId="77777777" w:rsidR="00F34CFB" w:rsidRPr="00EC698C" w:rsidRDefault="00F34CFB" w:rsidP="00815245">
      <w:pPr>
        <w:spacing w:after="0"/>
        <w:jc w:val="both"/>
        <w:rPr>
          <w:rFonts w:eastAsia="Times New Roman" w:cstheme="minorHAnsi"/>
        </w:rPr>
      </w:pPr>
      <w:r w:rsidRPr="00EC698C">
        <w:rPr>
          <w:rFonts w:eastAsia="Times New Roman" w:cstheme="minorHAnsi"/>
        </w:rPr>
        <w:t>45261000-4 – Wykonywanie pokryć i konstrukcji dachowych oraz podobne roboty;</w:t>
      </w:r>
    </w:p>
    <w:p w14:paraId="255BDD44" w14:textId="77777777" w:rsidR="00F34CFB" w:rsidRPr="00EC698C" w:rsidRDefault="00F34CFB" w:rsidP="00815245">
      <w:pPr>
        <w:spacing w:after="0"/>
        <w:jc w:val="both"/>
        <w:rPr>
          <w:rFonts w:eastAsia="Times New Roman" w:cstheme="minorHAnsi"/>
        </w:rPr>
      </w:pPr>
      <w:r w:rsidRPr="00EC698C">
        <w:rPr>
          <w:rFonts w:eastAsia="Times New Roman" w:cstheme="minorHAnsi"/>
        </w:rPr>
        <w:t>45261100-5 – Wykonywanie konstrukcji dachowych;</w:t>
      </w:r>
    </w:p>
    <w:p w14:paraId="504452DE" w14:textId="77777777" w:rsidR="00F34CFB" w:rsidRPr="00EC698C" w:rsidRDefault="00F34CFB" w:rsidP="00F34CFB">
      <w:pPr>
        <w:spacing w:after="0"/>
        <w:jc w:val="both"/>
        <w:rPr>
          <w:rFonts w:eastAsia="Times New Roman" w:cstheme="minorHAnsi"/>
        </w:rPr>
      </w:pPr>
      <w:r w:rsidRPr="00EC698C">
        <w:rPr>
          <w:rFonts w:eastAsia="Times New Roman" w:cstheme="minorHAnsi"/>
        </w:rPr>
        <w:lastRenderedPageBreak/>
        <w:t>45261210-9 – Wykonywanie pokryć dachowych;</w:t>
      </w:r>
    </w:p>
    <w:p w14:paraId="682BEE54" w14:textId="77777777" w:rsidR="00F34CFB" w:rsidRPr="00EC698C" w:rsidRDefault="00F34CFB" w:rsidP="00F34CFB">
      <w:pPr>
        <w:spacing w:after="0"/>
        <w:jc w:val="both"/>
        <w:rPr>
          <w:rFonts w:eastAsia="Times New Roman" w:cstheme="minorHAnsi"/>
        </w:rPr>
      </w:pPr>
      <w:r w:rsidRPr="00EC698C">
        <w:rPr>
          <w:rFonts w:eastAsia="Times New Roman" w:cstheme="minorHAnsi"/>
        </w:rPr>
        <w:t>45310000-3 – Roboty instalacyjne elektryczne;</w:t>
      </w:r>
    </w:p>
    <w:p w14:paraId="78630AFE" w14:textId="77777777" w:rsidR="00F34CFB" w:rsidRPr="00EC698C" w:rsidRDefault="00F34CFB" w:rsidP="00F34CFB">
      <w:pPr>
        <w:spacing w:after="0"/>
        <w:jc w:val="both"/>
        <w:rPr>
          <w:rFonts w:eastAsia="Times New Roman" w:cstheme="minorHAnsi"/>
        </w:rPr>
      </w:pPr>
      <w:r w:rsidRPr="00EC698C">
        <w:rPr>
          <w:rFonts w:eastAsia="Times New Roman" w:cstheme="minorHAnsi"/>
        </w:rPr>
        <w:t>45311000-0 – Roboty w zakresie okablowania oraz instalacji elektrycznych;</w:t>
      </w:r>
    </w:p>
    <w:p w14:paraId="0AA9A37E" w14:textId="77777777" w:rsidR="00F34CFB" w:rsidRPr="00EC698C" w:rsidRDefault="00F34CFB" w:rsidP="00F34CFB">
      <w:pPr>
        <w:spacing w:after="0"/>
        <w:jc w:val="both"/>
        <w:rPr>
          <w:rFonts w:eastAsia="Times New Roman" w:cstheme="minorHAnsi"/>
        </w:rPr>
      </w:pPr>
      <w:r w:rsidRPr="00EC698C">
        <w:rPr>
          <w:rFonts w:eastAsia="Times New Roman" w:cstheme="minorHAnsi"/>
        </w:rPr>
        <w:t>45311100-1 – Roboty w zakresie okablowania elektrycznego;</w:t>
      </w:r>
    </w:p>
    <w:p w14:paraId="28F1DDEF" w14:textId="77777777" w:rsidR="00F34CFB" w:rsidRPr="00EC698C" w:rsidRDefault="00F34CFB" w:rsidP="00F34CFB">
      <w:pPr>
        <w:spacing w:after="0"/>
        <w:jc w:val="both"/>
        <w:rPr>
          <w:rFonts w:eastAsia="Times New Roman" w:cstheme="minorHAnsi"/>
        </w:rPr>
      </w:pPr>
      <w:r w:rsidRPr="00EC698C">
        <w:rPr>
          <w:rFonts w:eastAsia="Times New Roman" w:cstheme="minorHAnsi"/>
        </w:rPr>
        <w:t>45311200-2 – Roboty w zakresie instalacji elektrycznych;</w:t>
      </w:r>
    </w:p>
    <w:p w14:paraId="61DBE666" w14:textId="77777777" w:rsidR="00F34CFB" w:rsidRPr="00EC698C" w:rsidRDefault="00F34CFB" w:rsidP="00F34CFB">
      <w:pPr>
        <w:spacing w:after="0"/>
        <w:jc w:val="both"/>
        <w:rPr>
          <w:rFonts w:eastAsia="Times New Roman" w:cstheme="minorHAnsi"/>
        </w:rPr>
      </w:pPr>
      <w:r w:rsidRPr="00EC698C">
        <w:rPr>
          <w:rFonts w:eastAsia="Times New Roman" w:cstheme="minorHAnsi"/>
        </w:rPr>
        <w:t>45320000-6 – Roboty izolacyjne;</w:t>
      </w:r>
    </w:p>
    <w:p w14:paraId="4C22C952" w14:textId="77777777" w:rsidR="00F34CFB" w:rsidRPr="00EC698C" w:rsidRDefault="00F34CFB" w:rsidP="00F34CFB">
      <w:pPr>
        <w:spacing w:after="0"/>
        <w:jc w:val="both"/>
        <w:rPr>
          <w:rFonts w:eastAsia="Times New Roman" w:cstheme="minorHAnsi"/>
        </w:rPr>
      </w:pPr>
      <w:r w:rsidRPr="00EC698C">
        <w:rPr>
          <w:rFonts w:eastAsia="Times New Roman" w:cstheme="minorHAnsi"/>
        </w:rPr>
        <w:t>45321000-3 – Izolacja cieplna;</w:t>
      </w:r>
    </w:p>
    <w:p w14:paraId="6D9228B3" w14:textId="77777777" w:rsidR="00F34CFB" w:rsidRPr="00EC698C" w:rsidRDefault="00F34CFB" w:rsidP="00F34CFB">
      <w:pPr>
        <w:spacing w:after="0"/>
        <w:jc w:val="both"/>
        <w:rPr>
          <w:rFonts w:eastAsia="Times New Roman" w:cstheme="minorHAnsi"/>
        </w:rPr>
      </w:pPr>
      <w:r w:rsidRPr="00EC698C">
        <w:rPr>
          <w:rFonts w:eastAsia="Times New Roman" w:cstheme="minorHAnsi"/>
        </w:rPr>
        <w:t>45331000-6 – Instalowanie urządzeń grzewczych, wentylacyjnych i klimatyzacyjnych;</w:t>
      </w:r>
    </w:p>
    <w:p w14:paraId="1B305A09" w14:textId="77777777" w:rsidR="00F34CFB" w:rsidRPr="00EC698C" w:rsidRDefault="00F34CFB" w:rsidP="00F34CFB">
      <w:pPr>
        <w:spacing w:after="0"/>
        <w:jc w:val="both"/>
        <w:rPr>
          <w:rFonts w:eastAsia="Times New Roman" w:cstheme="minorHAnsi"/>
        </w:rPr>
      </w:pPr>
      <w:r w:rsidRPr="00EC698C">
        <w:rPr>
          <w:rFonts w:eastAsia="Times New Roman" w:cstheme="minorHAnsi"/>
        </w:rPr>
        <w:t>45331100-7 – Instalowanie centralnego ogrzewania;</w:t>
      </w:r>
    </w:p>
    <w:p w14:paraId="28FABA40" w14:textId="77777777" w:rsidR="00F34CFB" w:rsidRPr="00EC698C" w:rsidRDefault="00F34CFB" w:rsidP="00F34CFB">
      <w:pPr>
        <w:spacing w:after="0"/>
        <w:jc w:val="both"/>
        <w:rPr>
          <w:rFonts w:eastAsia="Times New Roman" w:cstheme="minorHAnsi"/>
        </w:rPr>
      </w:pPr>
      <w:r w:rsidRPr="00EC698C">
        <w:rPr>
          <w:rFonts w:eastAsia="Times New Roman" w:cstheme="minorHAnsi"/>
        </w:rPr>
        <w:t>45331200-8 – Instalowanie urządzeń wentylacyjnych i klimatyzacyjnych;</w:t>
      </w:r>
    </w:p>
    <w:p w14:paraId="35C7FED2" w14:textId="77777777" w:rsidR="00F34CFB" w:rsidRPr="00EC698C" w:rsidRDefault="00F34CFB" w:rsidP="00F34CFB">
      <w:pPr>
        <w:spacing w:after="0"/>
        <w:jc w:val="both"/>
        <w:rPr>
          <w:rFonts w:eastAsia="Times New Roman" w:cstheme="minorHAnsi"/>
        </w:rPr>
      </w:pPr>
      <w:r w:rsidRPr="00EC698C">
        <w:rPr>
          <w:rFonts w:eastAsia="Times New Roman" w:cstheme="minorHAnsi"/>
        </w:rPr>
        <w:t>45331210-1 – Instalowanie wentylacji;</w:t>
      </w:r>
    </w:p>
    <w:p w14:paraId="54878266" w14:textId="77777777" w:rsidR="00F34CFB" w:rsidRPr="00EC698C" w:rsidRDefault="00F34CFB" w:rsidP="00F34CFB">
      <w:pPr>
        <w:spacing w:after="0"/>
        <w:jc w:val="both"/>
        <w:rPr>
          <w:rFonts w:eastAsia="Times New Roman" w:cstheme="minorHAnsi"/>
        </w:rPr>
      </w:pPr>
      <w:r w:rsidRPr="00EC698C">
        <w:rPr>
          <w:rFonts w:eastAsia="Times New Roman" w:cstheme="minorHAnsi"/>
        </w:rPr>
        <w:t>45332000-3 – Roboty instalacyjne wodne i kanalizacyjne;</w:t>
      </w:r>
    </w:p>
    <w:p w14:paraId="6DA2612A" w14:textId="77777777" w:rsidR="00F34CFB" w:rsidRPr="00EC698C" w:rsidRDefault="00F34CFB" w:rsidP="00F34CFB">
      <w:pPr>
        <w:spacing w:after="0"/>
        <w:jc w:val="both"/>
        <w:rPr>
          <w:rFonts w:eastAsia="Times New Roman" w:cstheme="minorHAnsi"/>
        </w:rPr>
      </w:pPr>
      <w:r w:rsidRPr="00EC698C">
        <w:rPr>
          <w:rFonts w:eastAsia="Times New Roman" w:cstheme="minorHAnsi"/>
        </w:rPr>
        <w:t>45332300-6 – Roboty instalacyjne kanalizacyjne;</w:t>
      </w:r>
    </w:p>
    <w:p w14:paraId="0976677F" w14:textId="77777777" w:rsidR="00F34CFB" w:rsidRPr="00EC698C" w:rsidRDefault="00F34CFB" w:rsidP="00F34CFB">
      <w:pPr>
        <w:spacing w:after="0"/>
        <w:jc w:val="both"/>
        <w:rPr>
          <w:rFonts w:eastAsia="Times New Roman" w:cstheme="minorHAnsi"/>
        </w:rPr>
      </w:pPr>
      <w:r w:rsidRPr="00EC698C">
        <w:rPr>
          <w:rFonts w:eastAsia="Times New Roman" w:cstheme="minorHAnsi"/>
        </w:rPr>
        <w:t>45332400-7 – Roboty instalacyjne w zakresie urządzeń sanitarnych;</w:t>
      </w:r>
    </w:p>
    <w:p w14:paraId="1E6D2185" w14:textId="77777777" w:rsidR="00F34CFB" w:rsidRPr="00EC698C" w:rsidRDefault="00F34CFB" w:rsidP="00F34CFB">
      <w:pPr>
        <w:spacing w:after="0"/>
        <w:jc w:val="both"/>
        <w:rPr>
          <w:rFonts w:eastAsia="Times New Roman" w:cstheme="minorHAnsi"/>
        </w:rPr>
      </w:pPr>
      <w:r w:rsidRPr="00EC698C">
        <w:rPr>
          <w:rFonts w:eastAsia="Times New Roman" w:cstheme="minorHAnsi"/>
        </w:rPr>
        <w:t>45333000-0 – Roboty instalacyjne gazowe;</w:t>
      </w:r>
    </w:p>
    <w:p w14:paraId="5BABAF80" w14:textId="77777777" w:rsidR="00F34CFB" w:rsidRPr="00EC698C" w:rsidRDefault="00F34CFB" w:rsidP="00F34CFB">
      <w:pPr>
        <w:spacing w:after="0"/>
        <w:jc w:val="both"/>
        <w:rPr>
          <w:rFonts w:eastAsia="Times New Roman" w:cstheme="minorHAnsi"/>
        </w:rPr>
      </w:pPr>
      <w:r w:rsidRPr="00EC698C">
        <w:rPr>
          <w:rFonts w:eastAsia="Times New Roman" w:cstheme="minorHAnsi"/>
        </w:rPr>
        <w:t>45400000-1 – Roboty wykończeniowe w zakresie obiektów budowlanych;</w:t>
      </w:r>
    </w:p>
    <w:p w14:paraId="6478A694" w14:textId="77777777" w:rsidR="00F34CFB" w:rsidRPr="00EC698C" w:rsidRDefault="00F34CFB" w:rsidP="00F34CFB">
      <w:pPr>
        <w:spacing w:after="0"/>
        <w:jc w:val="both"/>
        <w:rPr>
          <w:rFonts w:eastAsia="Times New Roman" w:cstheme="minorHAnsi"/>
        </w:rPr>
      </w:pPr>
      <w:r w:rsidRPr="00EC698C">
        <w:rPr>
          <w:rFonts w:eastAsia="Times New Roman" w:cstheme="minorHAnsi"/>
        </w:rPr>
        <w:t>45431100-8 – Kładzenie terakoty;</w:t>
      </w:r>
    </w:p>
    <w:p w14:paraId="039B56E2" w14:textId="77777777" w:rsidR="00F34CFB" w:rsidRPr="00EC698C" w:rsidRDefault="00F34CFB" w:rsidP="00F34CFB">
      <w:pPr>
        <w:spacing w:after="0"/>
        <w:jc w:val="both"/>
        <w:rPr>
          <w:rFonts w:eastAsia="Times New Roman" w:cstheme="minorHAnsi"/>
        </w:rPr>
      </w:pPr>
      <w:r w:rsidRPr="00EC698C">
        <w:rPr>
          <w:rFonts w:eastAsia="Times New Roman" w:cstheme="minorHAnsi"/>
        </w:rPr>
        <w:t>45431200-9 – Kładzenie glazury;</w:t>
      </w:r>
    </w:p>
    <w:p w14:paraId="7960CAC7" w14:textId="77777777" w:rsidR="00F34CFB" w:rsidRPr="00EC698C" w:rsidRDefault="00F34CFB" w:rsidP="00F34CFB">
      <w:pPr>
        <w:spacing w:after="0"/>
        <w:jc w:val="both"/>
        <w:rPr>
          <w:rFonts w:eastAsia="Times New Roman" w:cstheme="minorHAnsi"/>
        </w:rPr>
      </w:pPr>
      <w:r w:rsidRPr="00EC698C">
        <w:rPr>
          <w:rFonts w:eastAsia="Times New Roman" w:cstheme="minorHAnsi"/>
        </w:rPr>
        <w:t>45442100-8 – Roboty malarskie;</w:t>
      </w:r>
    </w:p>
    <w:p w14:paraId="11503AB8" w14:textId="77777777" w:rsidR="00F34CFB" w:rsidRPr="00EC698C" w:rsidRDefault="00F34CFB" w:rsidP="00F34CFB">
      <w:pPr>
        <w:spacing w:after="0"/>
        <w:jc w:val="both"/>
        <w:rPr>
          <w:rFonts w:eastAsia="Times New Roman" w:cstheme="minorHAnsi"/>
        </w:rPr>
      </w:pPr>
      <w:r w:rsidRPr="00EC698C">
        <w:rPr>
          <w:rFonts w:eastAsia="Times New Roman" w:cstheme="minorHAnsi"/>
        </w:rPr>
        <w:t>45450000-6 –</w:t>
      </w:r>
      <w:r w:rsidR="00912619">
        <w:rPr>
          <w:rFonts w:eastAsia="Times New Roman" w:cstheme="minorHAnsi"/>
        </w:rPr>
        <w:t xml:space="preserve"> </w:t>
      </w:r>
      <w:r w:rsidRPr="00EC698C">
        <w:rPr>
          <w:rFonts w:eastAsia="Times New Roman" w:cstheme="minorHAnsi"/>
        </w:rPr>
        <w:t>Roboty budowlane wykończeniowe, pozostałe;</w:t>
      </w:r>
    </w:p>
    <w:p w14:paraId="4DE95339" w14:textId="77777777" w:rsidR="00F34CFB" w:rsidRPr="00EC698C" w:rsidRDefault="00F34CFB" w:rsidP="00F34CFB">
      <w:pPr>
        <w:spacing w:after="0"/>
        <w:jc w:val="both"/>
        <w:rPr>
          <w:rFonts w:eastAsia="Times New Roman" w:cstheme="minorHAnsi"/>
        </w:rPr>
      </w:pPr>
    </w:p>
    <w:p w14:paraId="0B2A9C42" w14:textId="77777777" w:rsidR="00F34CFB" w:rsidRPr="00EC698C" w:rsidRDefault="00F34CFB" w:rsidP="00F34CFB">
      <w:pPr>
        <w:spacing w:after="0"/>
        <w:jc w:val="both"/>
        <w:rPr>
          <w:rFonts w:eastAsia="Times New Roman" w:cstheme="minorHAnsi"/>
        </w:rPr>
      </w:pPr>
      <w:r w:rsidRPr="00EC698C">
        <w:rPr>
          <w:rFonts w:eastAsia="Times New Roman" w:cstheme="minorHAnsi"/>
        </w:rPr>
        <w:t>Zamawiający dopuszcza składanie ofert częściowych na dowolnie wybraną ilość spośród wymienionych zadań (części), bowiem każde z nich będzie podlegało odrębnej procedurze związanej z wyborem oferty. Zamawiający dopuszcza złożenie przez Wykonawcę oferty na wszystkie zadania (części) i nie ogranicza liczby części zamówienia, którą może udzielić jednemu Wykonawcy.</w:t>
      </w:r>
    </w:p>
    <w:p w14:paraId="7CB94EB0" w14:textId="77777777" w:rsidR="00912619" w:rsidRDefault="00912619" w:rsidP="00912619">
      <w:pPr>
        <w:spacing w:after="0"/>
        <w:jc w:val="both"/>
        <w:rPr>
          <w:rFonts w:eastAsia="Times New Roman" w:cstheme="minorHAnsi"/>
          <w:i/>
          <w:iCs/>
        </w:rPr>
      </w:pPr>
    </w:p>
    <w:p w14:paraId="6C0CB769" w14:textId="77777777" w:rsidR="00F34CFB" w:rsidRPr="00815245" w:rsidRDefault="00F34CFB" w:rsidP="004F0BDD">
      <w:pPr>
        <w:pStyle w:val="Akapitzlist"/>
        <w:numPr>
          <w:ilvl w:val="1"/>
          <w:numId w:val="27"/>
        </w:numPr>
        <w:spacing w:after="0"/>
        <w:jc w:val="both"/>
        <w:rPr>
          <w:rFonts w:cstheme="minorHAnsi"/>
          <w:b/>
        </w:rPr>
      </w:pPr>
      <w:r w:rsidRPr="00815245">
        <w:rPr>
          <w:rFonts w:cstheme="minorHAnsi"/>
          <w:b/>
        </w:rPr>
        <w:t>Zamówienie zostało podzielone na części:</w:t>
      </w:r>
    </w:p>
    <w:p w14:paraId="3EE5328D" w14:textId="77777777" w:rsidR="00912619" w:rsidRDefault="00F34CFB" w:rsidP="004F0BDD">
      <w:pPr>
        <w:pStyle w:val="Akapitzlist"/>
        <w:numPr>
          <w:ilvl w:val="0"/>
          <w:numId w:val="26"/>
        </w:numPr>
        <w:spacing w:after="0"/>
        <w:jc w:val="both"/>
        <w:rPr>
          <w:rFonts w:cstheme="minorHAnsi"/>
          <w:b/>
        </w:rPr>
      </w:pPr>
      <w:r w:rsidRPr="00DF090F">
        <w:rPr>
          <w:rFonts w:cstheme="minorHAnsi"/>
          <w:b/>
        </w:rPr>
        <w:t>Część</w:t>
      </w:r>
      <w:r w:rsidR="00912619">
        <w:rPr>
          <w:rFonts w:cstheme="minorHAnsi"/>
          <w:b/>
        </w:rPr>
        <w:t xml:space="preserve"> 1 – Termomodernizacja budynku Szkoły P</w:t>
      </w:r>
      <w:r w:rsidRPr="00DF090F">
        <w:rPr>
          <w:rFonts w:cstheme="minorHAnsi"/>
          <w:b/>
        </w:rPr>
        <w:t>odstawowej w Sarnowie;</w:t>
      </w:r>
    </w:p>
    <w:p w14:paraId="79D12B5A" w14:textId="77777777" w:rsidR="00912619" w:rsidRPr="00912619" w:rsidRDefault="00F34CFB" w:rsidP="004F0BDD">
      <w:pPr>
        <w:pStyle w:val="Akapitzlist"/>
        <w:numPr>
          <w:ilvl w:val="0"/>
          <w:numId w:val="26"/>
        </w:numPr>
        <w:spacing w:after="0"/>
        <w:jc w:val="both"/>
        <w:rPr>
          <w:rFonts w:cstheme="minorHAnsi"/>
          <w:b/>
        </w:rPr>
      </w:pPr>
      <w:r w:rsidRPr="00912619">
        <w:rPr>
          <w:rFonts w:cstheme="minorHAnsi"/>
          <w:b/>
        </w:rPr>
        <w:t>Część 2 - Termomodernizacja budynku Szkoły Podstawowej w Zagoździu;</w:t>
      </w:r>
      <w:bookmarkStart w:id="0" w:name="_Hlk72139777"/>
    </w:p>
    <w:p w14:paraId="68791D9E" w14:textId="77777777" w:rsidR="00912619" w:rsidRDefault="00912619" w:rsidP="00912619">
      <w:pPr>
        <w:pStyle w:val="Akapitzlist"/>
        <w:spacing w:after="0"/>
        <w:ind w:left="722" w:firstLine="282"/>
        <w:jc w:val="both"/>
        <w:rPr>
          <w:rFonts w:cstheme="minorHAnsi"/>
          <w:b/>
        </w:rPr>
      </w:pPr>
    </w:p>
    <w:p w14:paraId="09723568" w14:textId="77777777" w:rsidR="00F34CFB" w:rsidRPr="00815245" w:rsidRDefault="00F34CFB" w:rsidP="004F0BDD">
      <w:pPr>
        <w:pStyle w:val="Akapitzlist"/>
        <w:numPr>
          <w:ilvl w:val="1"/>
          <w:numId w:val="27"/>
        </w:numPr>
        <w:spacing w:after="0"/>
        <w:jc w:val="both"/>
        <w:rPr>
          <w:rFonts w:cstheme="minorHAnsi"/>
          <w:b/>
        </w:rPr>
      </w:pPr>
      <w:r w:rsidRPr="00815245">
        <w:rPr>
          <w:rFonts w:cstheme="minorHAnsi"/>
          <w:b/>
        </w:rPr>
        <w:t>Zakres zamówienia obejmuje:</w:t>
      </w:r>
    </w:p>
    <w:p w14:paraId="7D7785AF" w14:textId="77777777" w:rsidR="00F34CFB" w:rsidRPr="00815245" w:rsidRDefault="00912619" w:rsidP="004F0BDD">
      <w:pPr>
        <w:pStyle w:val="Akapitzlist"/>
        <w:numPr>
          <w:ilvl w:val="0"/>
          <w:numId w:val="28"/>
        </w:numPr>
        <w:spacing w:after="0"/>
        <w:jc w:val="both"/>
        <w:rPr>
          <w:rFonts w:cstheme="minorHAnsi"/>
        </w:rPr>
      </w:pPr>
      <w:r w:rsidRPr="00815245">
        <w:rPr>
          <w:rFonts w:cstheme="minorHAnsi"/>
          <w:b/>
          <w:bCs/>
        </w:rPr>
        <w:t>Termomodernizację budynku Szkoły P</w:t>
      </w:r>
      <w:r w:rsidR="00F34CFB" w:rsidRPr="00815245">
        <w:rPr>
          <w:rFonts w:cstheme="minorHAnsi"/>
          <w:b/>
          <w:bCs/>
        </w:rPr>
        <w:t>odstawowej w Sarnowie</w:t>
      </w:r>
      <w:r w:rsidR="00F34CFB" w:rsidRPr="00815245">
        <w:rPr>
          <w:rFonts w:cstheme="minorHAnsi"/>
        </w:rPr>
        <w:t>, w tym:</w:t>
      </w:r>
    </w:p>
    <w:p w14:paraId="6D507F89" w14:textId="77777777" w:rsidR="00F34CFB" w:rsidRPr="00DF090F" w:rsidRDefault="00F34CFB" w:rsidP="004F0BDD">
      <w:pPr>
        <w:pStyle w:val="Akapitzlist"/>
        <w:numPr>
          <w:ilvl w:val="0"/>
          <w:numId w:val="24"/>
        </w:numPr>
        <w:spacing w:after="0"/>
        <w:ind w:left="851" w:firstLine="283"/>
        <w:jc w:val="both"/>
        <w:rPr>
          <w:rFonts w:cstheme="minorHAnsi"/>
        </w:rPr>
      </w:pPr>
      <w:r w:rsidRPr="00DF090F">
        <w:rPr>
          <w:rFonts w:cstheme="minorHAnsi"/>
        </w:rPr>
        <w:t>wymiany stolarki okiennej (252,99 m2)</w:t>
      </w:r>
    </w:p>
    <w:p w14:paraId="44399970" w14:textId="77777777" w:rsidR="00F34CFB" w:rsidRPr="00DF090F" w:rsidRDefault="00F34CFB" w:rsidP="004F0BDD">
      <w:pPr>
        <w:pStyle w:val="Akapitzlist"/>
        <w:numPr>
          <w:ilvl w:val="0"/>
          <w:numId w:val="24"/>
        </w:numPr>
        <w:spacing w:after="0"/>
        <w:ind w:left="851" w:firstLine="283"/>
        <w:jc w:val="both"/>
        <w:rPr>
          <w:rFonts w:cstheme="minorHAnsi"/>
        </w:rPr>
      </w:pPr>
      <w:r w:rsidRPr="00DF090F">
        <w:rPr>
          <w:rFonts w:cstheme="minorHAnsi"/>
        </w:rPr>
        <w:t>wymiany stolarki drzwiowej 16,31m2</w:t>
      </w:r>
    </w:p>
    <w:p w14:paraId="70C04277" w14:textId="77777777" w:rsidR="00F34CFB" w:rsidRPr="00DF090F" w:rsidRDefault="00F34CFB" w:rsidP="004F0BDD">
      <w:pPr>
        <w:pStyle w:val="Akapitzlist"/>
        <w:numPr>
          <w:ilvl w:val="0"/>
          <w:numId w:val="24"/>
        </w:numPr>
        <w:spacing w:after="0"/>
        <w:ind w:left="851" w:firstLine="283"/>
        <w:jc w:val="both"/>
        <w:rPr>
          <w:rFonts w:cstheme="minorHAnsi"/>
        </w:rPr>
      </w:pPr>
      <w:r w:rsidRPr="00DF090F">
        <w:rPr>
          <w:rFonts w:cstheme="minorHAnsi"/>
        </w:rPr>
        <w:t>docieplenia ścian zewnętrznych 761,91</w:t>
      </w:r>
    </w:p>
    <w:p w14:paraId="1AC2B4D6" w14:textId="77777777" w:rsidR="00F34CFB" w:rsidRPr="00DF090F" w:rsidRDefault="00F34CFB" w:rsidP="004F0BDD">
      <w:pPr>
        <w:pStyle w:val="Akapitzlist"/>
        <w:numPr>
          <w:ilvl w:val="0"/>
          <w:numId w:val="24"/>
        </w:numPr>
        <w:spacing w:after="0"/>
        <w:ind w:left="851" w:firstLine="283"/>
        <w:jc w:val="both"/>
        <w:rPr>
          <w:rFonts w:cstheme="minorHAnsi"/>
        </w:rPr>
      </w:pPr>
      <w:r w:rsidRPr="00DF090F">
        <w:rPr>
          <w:rFonts w:cstheme="minorHAnsi"/>
        </w:rPr>
        <w:t>docieplenia stropów pod nieogrzewanymi poddaszami 976,35</w:t>
      </w:r>
    </w:p>
    <w:p w14:paraId="3AA034E8" w14:textId="77777777" w:rsidR="00F34CFB" w:rsidRPr="00DF090F" w:rsidRDefault="00912619" w:rsidP="004F0BDD">
      <w:pPr>
        <w:pStyle w:val="Akapitzlist"/>
        <w:numPr>
          <w:ilvl w:val="0"/>
          <w:numId w:val="24"/>
        </w:numPr>
        <w:spacing w:after="0"/>
        <w:ind w:left="851" w:firstLine="283"/>
        <w:jc w:val="both"/>
        <w:rPr>
          <w:rFonts w:cstheme="minorHAnsi"/>
        </w:rPr>
      </w:pPr>
      <w:r>
        <w:rPr>
          <w:rFonts w:cstheme="minorHAnsi"/>
        </w:rPr>
        <w:t>m</w:t>
      </w:r>
      <w:r w:rsidR="00F34CFB" w:rsidRPr="00DF090F">
        <w:rPr>
          <w:rFonts w:cstheme="minorHAnsi"/>
        </w:rPr>
        <w:t xml:space="preserve">ontaż instalacji fotowoltaicznej 15,6 </w:t>
      </w:r>
      <w:proofErr w:type="spellStart"/>
      <w:r w:rsidR="00F34CFB" w:rsidRPr="00DF090F">
        <w:rPr>
          <w:rFonts w:cstheme="minorHAnsi"/>
        </w:rPr>
        <w:t>kWp</w:t>
      </w:r>
      <w:proofErr w:type="spellEnd"/>
      <w:r w:rsidR="00F34CFB" w:rsidRPr="00DF090F">
        <w:rPr>
          <w:rFonts w:cstheme="minorHAnsi"/>
        </w:rPr>
        <w:t xml:space="preserve"> o mocy 300W</w:t>
      </w:r>
    </w:p>
    <w:p w14:paraId="2F1A86D8" w14:textId="77777777" w:rsidR="00F34CFB" w:rsidRPr="00DF090F" w:rsidRDefault="00F34CFB" w:rsidP="004F0BDD">
      <w:pPr>
        <w:pStyle w:val="Akapitzlist"/>
        <w:numPr>
          <w:ilvl w:val="0"/>
          <w:numId w:val="24"/>
        </w:numPr>
        <w:spacing w:after="0"/>
        <w:ind w:left="851" w:firstLine="283"/>
        <w:jc w:val="both"/>
        <w:rPr>
          <w:rFonts w:cstheme="minorHAnsi"/>
        </w:rPr>
      </w:pPr>
      <w:r w:rsidRPr="00DF090F">
        <w:rPr>
          <w:rFonts w:cstheme="minorHAnsi"/>
        </w:rPr>
        <w:t xml:space="preserve">modernizacji kotłowni w SP w Sarnowie - Kocioł na </w:t>
      </w:r>
      <w:proofErr w:type="spellStart"/>
      <w:r w:rsidRPr="00DF090F">
        <w:rPr>
          <w:rFonts w:cstheme="minorHAnsi"/>
        </w:rPr>
        <w:t>pellet</w:t>
      </w:r>
      <w:proofErr w:type="spellEnd"/>
      <w:r w:rsidRPr="00DF090F">
        <w:rPr>
          <w:rFonts w:cstheme="minorHAnsi"/>
        </w:rPr>
        <w:t xml:space="preserve"> 100 kW</w:t>
      </w:r>
    </w:p>
    <w:p w14:paraId="27B3C8CA" w14:textId="77777777" w:rsidR="00F34CFB" w:rsidRPr="00DF090F" w:rsidRDefault="00F34CFB" w:rsidP="004F0BDD">
      <w:pPr>
        <w:pStyle w:val="Akapitzlist"/>
        <w:numPr>
          <w:ilvl w:val="0"/>
          <w:numId w:val="24"/>
        </w:numPr>
        <w:spacing w:after="0"/>
        <w:ind w:left="851" w:firstLine="283"/>
        <w:jc w:val="both"/>
        <w:rPr>
          <w:rFonts w:cstheme="minorHAnsi"/>
        </w:rPr>
      </w:pPr>
      <w:r w:rsidRPr="00DF090F">
        <w:rPr>
          <w:rFonts w:cstheme="minorHAnsi"/>
        </w:rPr>
        <w:t>zakupu i montażu systemu zarządzania energią z instalacji fotowoltaicznych</w:t>
      </w:r>
    </w:p>
    <w:p w14:paraId="372AA954" w14:textId="77777777" w:rsidR="00912619" w:rsidRDefault="00F34CFB" w:rsidP="004F0BDD">
      <w:pPr>
        <w:pStyle w:val="Akapitzlist"/>
        <w:numPr>
          <w:ilvl w:val="0"/>
          <w:numId w:val="24"/>
        </w:numPr>
        <w:spacing w:after="0"/>
        <w:ind w:left="851" w:firstLine="283"/>
        <w:jc w:val="both"/>
        <w:rPr>
          <w:rFonts w:cstheme="minorHAnsi"/>
        </w:rPr>
      </w:pPr>
      <w:r w:rsidRPr="00DF090F">
        <w:rPr>
          <w:rFonts w:cstheme="minorHAnsi"/>
        </w:rPr>
        <w:lastRenderedPageBreak/>
        <w:t>zakupu i montażu systemu zarządzania energią  dla układu centralnego ogrzewania,).</w:t>
      </w:r>
    </w:p>
    <w:p w14:paraId="7AAEBAFA" w14:textId="77777777" w:rsidR="00F34CFB" w:rsidRPr="00815245" w:rsidRDefault="00F34CFB" w:rsidP="004F0BDD">
      <w:pPr>
        <w:pStyle w:val="Akapitzlist"/>
        <w:numPr>
          <w:ilvl w:val="0"/>
          <w:numId w:val="28"/>
        </w:numPr>
        <w:spacing w:after="0"/>
        <w:jc w:val="both"/>
        <w:rPr>
          <w:rFonts w:cstheme="minorHAnsi"/>
        </w:rPr>
      </w:pPr>
      <w:r w:rsidRPr="00815245">
        <w:rPr>
          <w:rFonts w:cstheme="minorHAnsi"/>
          <w:b/>
          <w:bCs/>
        </w:rPr>
        <w:t>Termomodernizację budynku Szkoły Podstawowej w Zagoździu</w:t>
      </w:r>
      <w:r w:rsidRPr="00815245">
        <w:rPr>
          <w:rFonts w:cstheme="minorHAnsi"/>
        </w:rPr>
        <w:t>, w tym:</w:t>
      </w:r>
    </w:p>
    <w:p w14:paraId="1C480341" w14:textId="77777777" w:rsidR="00F34CFB" w:rsidRPr="00DF090F" w:rsidRDefault="00F34CFB" w:rsidP="002608CD">
      <w:pPr>
        <w:pStyle w:val="Akapitzlist"/>
        <w:spacing w:after="0"/>
        <w:ind w:left="1276" w:hanging="142"/>
        <w:jc w:val="both"/>
        <w:rPr>
          <w:rFonts w:cstheme="minorHAnsi"/>
        </w:rPr>
      </w:pPr>
      <w:r w:rsidRPr="00DF090F">
        <w:rPr>
          <w:rFonts w:cstheme="minorHAnsi"/>
        </w:rPr>
        <w:t>- wymiany stolarki drzwiowej 18,21 m2,</w:t>
      </w:r>
    </w:p>
    <w:p w14:paraId="11B1A6F6" w14:textId="77777777" w:rsidR="00F34CFB" w:rsidRPr="00DF090F" w:rsidRDefault="00F34CFB" w:rsidP="002608CD">
      <w:pPr>
        <w:pStyle w:val="Akapitzlist"/>
        <w:spacing w:after="0"/>
        <w:ind w:left="1276" w:hanging="142"/>
        <w:jc w:val="both"/>
        <w:rPr>
          <w:rFonts w:cstheme="minorHAnsi"/>
        </w:rPr>
      </w:pPr>
      <w:r w:rsidRPr="00DF090F">
        <w:rPr>
          <w:rFonts w:cstheme="minorHAnsi"/>
        </w:rPr>
        <w:t>- docieplenia ścian zewnętrznych 1065,80,</w:t>
      </w:r>
    </w:p>
    <w:p w14:paraId="675EF6BE" w14:textId="77777777" w:rsidR="00F34CFB" w:rsidRPr="00DF090F" w:rsidRDefault="00F34CFB" w:rsidP="002608CD">
      <w:pPr>
        <w:pStyle w:val="Akapitzlist"/>
        <w:spacing w:after="0"/>
        <w:ind w:left="1276" w:hanging="142"/>
        <w:jc w:val="both"/>
        <w:rPr>
          <w:rFonts w:cstheme="minorHAnsi"/>
        </w:rPr>
      </w:pPr>
      <w:r w:rsidRPr="00DF090F">
        <w:rPr>
          <w:rFonts w:cstheme="minorHAnsi"/>
        </w:rPr>
        <w:t>- docieplenia stropów pod nieogrzewanymi poddaszami 1 250,22m2,</w:t>
      </w:r>
    </w:p>
    <w:p w14:paraId="412CCCE3" w14:textId="77777777" w:rsidR="00F34CFB" w:rsidRPr="00DF090F" w:rsidRDefault="00912619" w:rsidP="002608CD">
      <w:pPr>
        <w:pStyle w:val="Akapitzlist"/>
        <w:spacing w:after="0"/>
        <w:ind w:left="1276" w:hanging="142"/>
        <w:jc w:val="both"/>
        <w:rPr>
          <w:rFonts w:cstheme="minorHAnsi"/>
        </w:rPr>
      </w:pPr>
      <w:r>
        <w:rPr>
          <w:rFonts w:cstheme="minorHAnsi"/>
        </w:rPr>
        <w:t>- m</w:t>
      </w:r>
      <w:r w:rsidR="00F34CFB" w:rsidRPr="00DF090F">
        <w:rPr>
          <w:rFonts w:cstheme="minorHAnsi"/>
        </w:rPr>
        <w:t xml:space="preserve">ontaż instalacji fotowoltaicznej 14,4 </w:t>
      </w:r>
      <w:proofErr w:type="spellStart"/>
      <w:r w:rsidR="00F34CFB" w:rsidRPr="00DF090F">
        <w:rPr>
          <w:rFonts w:cstheme="minorHAnsi"/>
        </w:rPr>
        <w:t>kWp</w:t>
      </w:r>
      <w:proofErr w:type="spellEnd"/>
      <w:r w:rsidR="00F34CFB" w:rsidRPr="00DF090F">
        <w:rPr>
          <w:rFonts w:cstheme="minorHAnsi"/>
        </w:rPr>
        <w:t xml:space="preserve"> o mocy 300W,</w:t>
      </w:r>
    </w:p>
    <w:p w14:paraId="6EBCEF96" w14:textId="77777777" w:rsidR="00F34CFB" w:rsidRPr="00DF090F" w:rsidRDefault="00F34CFB" w:rsidP="002608CD">
      <w:pPr>
        <w:pStyle w:val="Akapitzlist"/>
        <w:spacing w:after="0"/>
        <w:ind w:left="1276" w:hanging="142"/>
        <w:jc w:val="both"/>
        <w:rPr>
          <w:rFonts w:cstheme="minorHAnsi"/>
        </w:rPr>
      </w:pPr>
      <w:r w:rsidRPr="00DF090F">
        <w:rPr>
          <w:rFonts w:cstheme="minorHAnsi"/>
        </w:rPr>
        <w:t>- wymiana oświetlenia na LED w SP w Zagoździu - 277 opraw różnych mocy,</w:t>
      </w:r>
    </w:p>
    <w:p w14:paraId="61404680" w14:textId="77777777" w:rsidR="00F34CFB" w:rsidRPr="00DF090F" w:rsidRDefault="00F34CFB" w:rsidP="002608CD">
      <w:pPr>
        <w:pStyle w:val="Akapitzlist"/>
        <w:spacing w:after="0"/>
        <w:ind w:left="1276" w:hanging="142"/>
        <w:jc w:val="both"/>
        <w:rPr>
          <w:rFonts w:cstheme="minorHAnsi"/>
        </w:rPr>
      </w:pPr>
      <w:r w:rsidRPr="00DF090F">
        <w:rPr>
          <w:rFonts w:cstheme="minorHAnsi"/>
        </w:rPr>
        <w:t>- zakupu i montażu systemu zarządzania energią z instalacji fotowoltaicznych</w:t>
      </w:r>
    </w:p>
    <w:bookmarkEnd w:id="0"/>
    <w:p w14:paraId="79DD83D3" w14:textId="77777777" w:rsidR="00F34CFB" w:rsidRPr="00815245" w:rsidRDefault="00F34CFB" w:rsidP="004F0BDD">
      <w:pPr>
        <w:pStyle w:val="Akapitzlist"/>
        <w:numPr>
          <w:ilvl w:val="1"/>
          <w:numId w:val="27"/>
        </w:numPr>
        <w:spacing w:after="0"/>
        <w:jc w:val="both"/>
        <w:rPr>
          <w:rFonts w:cstheme="minorHAnsi"/>
          <w:b/>
        </w:rPr>
      </w:pPr>
      <w:r w:rsidRPr="00815245">
        <w:rPr>
          <w:rFonts w:cstheme="minorHAnsi"/>
          <w:b/>
        </w:rPr>
        <w:t>Szczegółowa charakterystyka i zakres realizacji robót objętych przedmiotem zamówienia:</w:t>
      </w:r>
    </w:p>
    <w:p w14:paraId="42172200" w14:textId="77777777" w:rsidR="00F34CFB" w:rsidRPr="00DF090F" w:rsidRDefault="00F34CFB" w:rsidP="004F0BDD">
      <w:pPr>
        <w:pStyle w:val="Akapitzlist"/>
        <w:numPr>
          <w:ilvl w:val="0"/>
          <w:numId w:val="22"/>
        </w:numPr>
        <w:spacing w:after="0"/>
        <w:ind w:left="567" w:hanging="283"/>
        <w:jc w:val="both"/>
        <w:rPr>
          <w:rFonts w:cstheme="minorHAnsi"/>
        </w:rPr>
      </w:pPr>
      <w:r w:rsidRPr="00DF090F">
        <w:rPr>
          <w:rFonts w:cstheme="minorHAnsi"/>
        </w:rPr>
        <w:t>Przedmiot zamówienia należy wykonać w zakresie określonym i zgodnie z:</w:t>
      </w:r>
    </w:p>
    <w:p w14:paraId="0C8026A8" w14:textId="77777777" w:rsidR="00F34CFB" w:rsidRPr="00DF090F" w:rsidRDefault="00F34CFB" w:rsidP="004F0BDD">
      <w:pPr>
        <w:pStyle w:val="Akapitzlist"/>
        <w:numPr>
          <w:ilvl w:val="0"/>
          <w:numId w:val="23"/>
        </w:numPr>
        <w:spacing w:after="0"/>
        <w:ind w:left="1134" w:hanging="283"/>
        <w:jc w:val="both"/>
        <w:rPr>
          <w:rFonts w:cstheme="minorHAnsi"/>
        </w:rPr>
      </w:pPr>
      <w:r w:rsidRPr="00DF090F">
        <w:rPr>
          <w:rFonts w:cstheme="minorHAnsi"/>
        </w:rPr>
        <w:t>projektem budowlanym;</w:t>
      </w:r>
    </w:p>
    <w:p w14:paraId="2B57A78A" w14:textId="77777777" w:rsidR="00F34CFB" w:rsidRPr="00DF090F" w:rsidRDefault="00912619" w:rsidP="004F0BDD">
      <w:pPr>
        <w:pStyle w:val="Akapitzlist"/>
        <w:numPr>
          <w:ilvl w:val="0"/>
          <w:numId w:val="23"/>
        </w:numPr>
        <w:spacing w:after="0"/>
        <w:ind w:left="1134" w:hanging="283"/>
        <w:jc w:val="both"/>
        <w:rPr>
          <w:rFonts w:cstheme="minorHAnsi"/>
        </w:rPr>
      </w:pPr>
      <w:r>
        <w:rPr>
          <w:rFonts w:cstheme="minorHAnsi"/>
        </w:rPr>
        <w:t>niniejszą S</w:t>
      </w:r>
      <w:r w:rsidR="00F34CFB" w:rsidRPr="00DF090F">
        <w:rPr>
          <w:rFonts w:cstheme="minorHAnsi"/>
        </w:rPr>
        <w:t>WZ;</w:t>
      </w:r>
    </w:p>
    <w:p w14:paraId="5CC32EED" w14:textId="77777777" w:rsidR="00F34CFB" w:rsidRPr="00DF090F" w:rsidRDefault="00F34CFB" w:rsidP="004F0BDD">
      <w:pPr>
        <w:pStyle w:val="Akapitzlist"/>
        <w:numPr>
          <w:ilvl w:val="0"/>
          <w:numId w:val="22"/>
        </w:numPr>
        <w:spacing w:after="0"/>
        <w:ind w:left="567" w:hanging="283"/>
        <w:jc w:val="both"/>
        <w:rPr>
          <w:rFonts w:cstheme="minorHAnsi"/>
        </w:rPr>
      </w:pPr>
      <w:r w:rsidRPr="00DF090F">
        <w:rPr>
          <w:rFonts w:cstheme="minorHAnsi"/>
        </w:rPr>
        <w:t xml:space="preserve">Zamawiający informuje, że przedmiary robót załączone do SWZ mają charakter pomocniczy. Wykonawca zobowiązany jest do dokładnego sprawdzenia ilości robót z dokumentacją projektową. Z uwagi na to, że umowa na realizację zamówienia będzie miała </w:t>
      </w:r>
      <w:r w:rsidRPr="00EC698C">
        <w:rPr>
          <w:rFonts w:cstheme="minorHAnsi"/>
        </w:rPr>
        <w:t>charakter ryczałtowy, w przypadku wystąpienia w trakcie prowadzenia robót większej ilośc</w:t>
      </w:r>
      <w:r w:rsidRPr="00DF090F">
        <w:rPr>
          <w:rFonts w:cstheme="minorHAnsi"/>
        </w:rPr>
        <w:t>i robót w jakiejkolwiek pozycji przedmiarowej nie będzie mogło być uznane za roboty dodatkowe z żądaniem dodatkowego wynagrodzenia. Ewentualny brak w przedmiarze robót koniecznych do wykonania, wynikających z dokumentacji projektowej nie zwalnia wykonawcy od obowiązku ich wykonania na podstawie projektu w zaoferowanej cenie umownej. Wykonawca ma prawo skorygować w przedmiarze robót ilości robót do wielkości wynikających z własnych obliczeń na po</w:t>
      </w:r>
      <w:r w:rsidR="000F1099">
        <w:rPr>
          <w:rFonts w:cstheme="minorHAnsi"/>
        </w:rPr>
        <w:t>dstawie projektu budowlanego i </w:t>
      </w:r>
      <w:proofErr w:type="spellStart"/>
      <w:r w:rsidRPr="00DF090F">
        <w:rPr>
          <w:rFonts w:cstheme="minorHAnsi"/>
        </w:rPr>
        <w:t>STWiORB</w:t>
      </w:r>
      <w:proofErr w:type="spellEnd"/>
      <w:r w:rsidRPr="00DF090F">
        <w:rPr>
          <w:rFonts w:cstheme="minorHAnsi"/>
        </w:rPr>
        <w:t>.</w:t>
      </w:r>
    </w:p>
    <w:p w14:paraId="46EC131D" w14:textId="77777777" w:rsidR="00F34CFB" w:rsidRPr="00DF090F" w:rsidRDefault="00F34CFB" w:rsidP="004F0BDD">
      <w:pPr>
        <w:pStyle w:val="Akapitzlist"/>
        <w:numPr>
          <w:ilvl w:val="0"/>
          <w:numId w:val="22"/>
        </w:numPr>
        <w:spacing w:after="0"/>
        <w:ind w:left="567" w:hanging="283"/>
        <w:jc w:val="both"/>
        <w:rPr>
          <w:rFonts w:cstheme="minorHAnsi"/>
        </w:rPr>
      </w:pPr>
      <w:r w:rsidRPr="00DF090F">
        <w:rPr>
          <w:rFonts w:cstheme="minorHAnsi"/>
        </w:rPr>
        <w:t>Rozwiązania równoważne</w:t>
      </w:r>
    </w:p>
    <w:p w14:paraId="69A61148" w14:textId="77777777" w:rsidR="00815245" w:rsidRDefault="00F34CFB" w:rsidP="004F0BDD">
      <w:pPr>
        <w:pStyle w:val="Akapitzlist"/>
        <w:numPr>
          <w:ilvl w:val="0"/>
          <w:numId w:val="29"/>
        </w:numPr>
        <w:spacing w:after="0"/>
        <w:ind w:left="1134" w:hanging="283"/>
        <w:jc w:val="both"/>
        <w:rPr>
          <w:rFonts w:cstheme="minorHAnsi"/>
        </w:rPr>
      </w:pPr>
      <w:r w:rsidRPr="00DF090F">
        <w:rPr>
          <w:rFonts w:cstheme="minorHAnsi"/>
        </w:rPr>
        <w:t xml:space="preserve">Ilekroć w opisie przedmiotu zamówienia zawartym w SWZ użyte są znaki towarowe, patenty, pochodzenie – Zamawiający dopuszcza rozwiązania równoważne opisywanym a wskazane odniesienia należy odczytywać z wyrazami „lub równoważne.” zgodnie z art. 101 ust. 4 ustawy </w:t>
      </w:r>
      <w:proofErr w:type="spellStart"/>
      <w:r w:rsidRPr="00DF090F">
        <w:rPr>
          <w:rFonts w:cstheme="minorHAnsi"/>
        </w:rPr>
        <w:t>Pzp</w:t>
      </w:r>
      <w:proofErr w:type="spellEnd"/>
      <w:r w:rsidRPr="00DF090F">
        <w:rPr>
          <w:rFonts w:cstheme="minorHAnsi"/>
        </w:rPr>
        <w:t>.</w:t>
      </w:r>
    </w:p>
    <w:p w14:paraId="22F1D784" w14:textId="77777777" w:rsidR="00815245" w:rsidRDefault="00F34CFB" w:rsidP="004F0BDD">
      <w:pPr>
        <w:pStyle w:val="Akapitzlist"/>
        <w:numPr>
          <w:ilvl w:val="0"/>
          <w:numId w:val="29"/>
        </w:numPr>
        <w:spacing w:after="0"/>
        <w:ind w:left="1134" w:hanging="283"/>
        <w:jc w:val="both"/>
        <w:rPr>
          <w:rFonts w:cstheme="minorHAnsi"/>
        </w:rPr>
      </w:pPr>
      <w:r w:rsidRPr="00815245">
        <w:rPr>
          <w:rFonts w:cstheme="minorHAnsi"/>
        </w:rPr>
        <w:t>Materiały i urządzenia przewidziane do wykonania zadania muszą odpowiadać wymaganiom i parametrom, które zostały określone w załączniku nr</w:t>
      </w:r>
      <w:r w:rsidR="004D2C8F" w:rsidRPr="00815245">
        <w:rPr>
          <w:rFonts w:cstheme="minorHAnsi"/>
        </w:rPr>
        <w:t xml:space="preserve"> 8 </w:t>
      </w:r>
      <w:r w:rsidR="004D2C8F" w:rsidRPr="00815245">
        <w:rPr>
          <w:rFonts w:cstheme="minorHAnsi"/>
          <w:color w:val="7030A0"/>
        </w:rPr>
        <w:t xml:space="preserve">i 9 </w:t>
      </w:r>
      <w:r w:rsidRPr="00815245">
        <w:rPr>
          <w:rFonts w:cstheme="minorHAnsi"/>
          <w:color w:val="7030A0"/>
        </w:rPr>
        <w:t xml:space="preserve"> do SWZ</w:t>
      </w:r>
      <w:r w:rsidRPr="00815245">
        <w:rPr>
          <w:rFonts w:cstheme="minorHAnsi"/>
        </w:rPr>
        <w:t>.</w:t>
      </w:r>
      <w:r w:rsidR="00815245">
        <w:rPr>
          <w:rFonts w:cstheme="minorHAnsi"/>
        </w:rPr>
        <w:t xml:space="preserve"> </w:t>
      </w:r>
    </w:p>
    <w:p w14:paraId="32E5AD0F" w14:textId="77777777" w:rsidR="00F34CFB" w:rsidRPr="00815245" w:rsidRDefault="00F34CFB" w:rsidP="004F0BDD">
      <w:pPr>
        <w:pStyle w:val="Akapitzlist"/>
        <w:numPr>
          <w:ilvl w:val="0"/>
          <w:numId w:val="29"/>
        </w:numPr>
        <w:spacing w:after="0"/>
        <w:ind w:left="1134" w:hanging="283"/>
        <w:jc w:val="both"/>
        <w:rPr>
          <w:rFonts w:cstheme="minorHAnsi"/>
        </w:rPr>
      </w:pPr>
      <w:r w:rsidRPr="00815245">
        <w:rPr>
          <w:rFonts w:cstheme="minorHAnsi"/>
        </w:rPr>
        <w:t xml:space="preserve">Wszelkie użyte przez Zamawiającego określenia identyfikujące konkretny materiał, producenta  i typ mają charakter informacyjny, a Zamawiający dopuszcza składanie ofert i stosowanie rozwiązań równoważnych, co do cech technicznych i parametrów funkcjonalno-użytkowych. Cechy techniczne rozwiązań równoważnych powinny być równe lub korzystniejsze od określonych przez Zamawiającego. Zamawiający za równoważne uzna materiały, technologie o właściwościach opisanych w zał. nr </w:t>
      </w:r>
      <w:r w:rsidR="004D2C8F" w:rsidRPr="00815245">
        <w:rPr>
          <w:rFonts w:cstheme="minorHAnsi"/>
          <w:color w:val="7030A0"/>
        </w:rPr>
        <w:t xml:space="preserve">8 i 9 </w:t>
      </w:r>
      <w:r w:rsidRPr="00815245">
        <w:rPr>
          <w:rFonts w:cstheme="minorHAnsi"/>
          <w:color w:val="7030A0"/>
        </w:rPr>
        <w:t>do SWZ</w:t>
      </w:r>
      <w:r w:rsidRPr="00815245">
        <w:rPr>
          <w:rFonts w:cstheme="minorHAnsi"/>
        </w:rPr>
        <w:t>, których zastosowanie prowadzić będzie do zakładanego efektu. Obowiązek udowodnienia równoważności rozwiązań leży po stronie Wykonawcy.</w:t>
      </w:r>
    </w:p>
    <w:p w14:paraId="302CE494" w14:textId="77777777" w:rsidR="00F34CFB" w:rsidRPr="00DF090F" w:rsidRDefault="00F34CFB" w:rsidP="00F34CFB">
      <w:pPr>
        <w:spacing w:after="0"/>
        <w:jc w:val="both"/>
        <w:rPr>
          <w:rFonts w:cstheme="minorHAnsi"/>
        </w:rPr>
      </w:pPr>
    </w:p>
    <w:p w14:paraId="4549CA39" w14:textId="77777777" w:rsidR="00F34CFB" w:rsidRPr="00DF090F" w:rsidRDefault="00F34CFB" w:rsidP="004F0BDD">
      <w:pPr>
        <w:pStyle w:val="Akapitzlist"/>
        <w:numPr>
          <w:ilvl w:val="1"/>
          <w:numId w:val="27"/>
        </w:numPr>
        <w:spacing w:after="0"/>
        <w:jc w:val="both"/>
        <w:rPr>
          <w:rFonts w:cstheme="minorHAnsi"/>
          <w:b/>
        </w:rPr>
      </w:pPr>
      <w:r w:rsidRPr="00DF090F">
        <w:rPr>
          <w:rFonts w:cstheme="minorHAnsi"/>
          <w:b/>
        </w:rPr>
        <w:t xml:space="preserve">Realizacja robót objętych niniejszym przedmiotem zamówienia: </w:t>
      </w:r>
    </w:p>
    <w:p w14:paraId="3ADFB8FC" w14:textId="77777777" w:rsidR="00F34CFB" w:rsidRPr="00DF090F" w:rsidRDefault="00F34CFB" w:rsidP="004F0BDD">
      <w:pPr>
        <w:pStyle w:val="Akapitzlist"/>
        <w:numPr>
          <w:ilvl w:val="0"/>
          <w:numId w:val="30"/>
        </w:numPr>
        <w:spacing w:after="0"/>
        <w:jc w:val="both"/>
        <w:rPr>
          <w:rFonts w:cstheme="minorHAnsi"/>
        </w:rPr>
      </w:pPr>
      <w:r w:rsidRPr="00DF090F">
        <w:rPr>
          <w:rFonts w:cstheme="minorHAnsi"/>
        </w:rPr>
        <w:lastRenderedPageBreak/>
        <w:t>obejmuje wykonanie termomodernizacji budynków użyteczności publicznej</w:t>
      </w:r>
      <w:r w:rsidR="000F1099">
        <w:rPr>
          <w:rFonts w:cstheme="minorHAnsi"/>
        </w:rPr>
        <w:t xml:space="preserve"> </w:t>
      </w:r>
      <w:r w:rsidRPr="00DF090F">
        <w:rPr>
          <w:rFonts w:cstheme="minorHAnsi"/>
        </w:rPr>
        <w:t>–Szkoły Podstawowej w Sarnowie oraz Szkoły Podstawowej w Zagoździu wraz z robotami wynikłymi w trakcie realizacji zamówienia, nie przewidzianymi w w/w. dokumentacji, a koniecznymi do jej wykonania.</w:t>
      </w:r>
    </w:p>
    <w:p w14:paraId="33C871F1" w14:textId="77777777" w:rsidR="00F34CFB" w:rsidRPr="00DF090F" w:rsidRDefault="00F34CFB" w:rsidP="004F0BDD">
      <w:pPr>
        <w:pStyle w:val="Akapitzlist"/>
        <w:numPr>
          <w:ilvl w:val="0"/>
          <w:numId w:val="30"/>
        </w:numPr>
        <w:spacing w:after="0"/>
        <w:jc w:val="both"/>
        <w:rPr>
          <w:rFonts w:cstheme="minorHAnsi"/>
        </w:rPr>
      </w:pPr>
      <w:r w:rsidRPr="00DF090F">
        <w:rPr>
          <w:rFonts w:cstheme="minorHAnsi"/>
        </w:rPr>
        <w:t>obejmuje dostawę całości materiałów koniecznych do wykonania przedmiotu zamówienia, które nie będą pochodziły z produkcji wcześniejszej niż 6 miesięcy licząc od terminu rozpoczęcia prac.</w:t>
      </w:r>
    </w:p>
    <w:p w14:paraId="2BC7EE96" w14:textId="77777777" w:rsidR="00F34CFB" w:rsidRPr="00DF090F" w:rsidRDefault="00F34CFB" w:rsidP="004F0BDD">
      <w:pPr>
        <w:pStyle w:val="Akapitzlist"/>
        <w:numPr>
          <w:ilvl w:val="1"/>
          <w:numId w:val="27"/>
        </w:numPr>
        <w:spacing w:after="0"/>
        <w:jc w:val="both"/>
        <w:rPr>
          <w:rFonts w:cstheme="minorHAnsi"/>
        </w:rPr>
      </w:pPr>
      <w:r w:rsidRPr="00DF090F">
        <w:rPr>
          <w:rFonts w:cstheme="minorHAnsi"/>
        </w:rPr>
        <w:t>Do wykonania zamówienia wykonawcy zobowiązani są użyć materiałów nowych, gwarantujących najwyższą jakość wykonanych robót.</w:t>
      </w:r>
    </w:p>
    <w:p w14:paraId="3018C7A3" w14:textId="77777777" w:rsidR="00F34CFB" w:rsidRPr="00DF090F" w:rsidRDefault="00F34CFB" w:rsidP="004F0BDD">
      <w:pPr>
        <w:pStyle w:val="Akapitzlist"/>
        <w:numPr>
          <w:ilvl w:val="1"/>
          <w:numId w:val="27"/>
        </w:numPr>
        <w:spacing w:after="0"/>
        <w:jc w:val="both"/>
        <w:rPr>
          <w:rFonts w:cstheme="minorHAnsi"/>
        </w:rPr>
      </w:pPr>
      <w:r w:rsidRPr="00DF090F">
        <w:rPr>
          <w:rFonts w:cstheme="minorHAnsi"/>
        </w:rPr>
        <w:t xml:space="preserve">Zamawiający wymaga aby czynności bezpośrednio związane z realizacją przedmiotu zamówienia na placu budowy były wykonywane przez osoby zatrudnione przez Wykonawcę (Podwykonawcę) za wynagrodzeniem na podstawie umowy o pracę w oparciu o art. 22 §1 ustawy z dnia 26 czerwca 1976r. – Kodeks pracy (Dz. U. z 2020 r. poz. 1320). Obowiązek ten nie dotyczy kierownika robót. Wykonawca najpóźniej w dniu przekazania placu budowy przedłoży Zamawiającemu wykaz osób zatrudnionych na umowę o pracę, mających realizować przedmiot zamówienia. </w:t>
      </w:r>
    </w:p>
    <w:p w14:paraId="41AF7535" w14:textId="77777777" w:rsidR="00F34CFB" w:rsidRPr="00DF090F" w:rsidRDefault="00F34CFB" w:rsidP="004F0BDD">
      <w:pPr>
        <w:pStyle w:val="Akapitzlist"/>
        <w:numPr>
          <w:ilvl w:val="1"/>
          <w:numId w:val="27"/>
        </w:numPr>
        <w:spacing w:after="0"/>
        <w:jc w:val="both"/>
        <w:rPr>
          <w:rFonts w:cstheme="minorHAnsi"/>
        </w:rPr>
      </w:pPr>
      <w:r w:rsidRPr="00DF090F">
        <w:rPr>
          <w:rFonts w:cstheme="minorHAnsi"/>
        </w:rPr>
        <w:t>W celu weryfikacji zatrudniania, przez Wykonawcę lub podwykonawcę, na podstawie umowy o pracę, osób wykonujących czynności w zakresie realizacji zamówienia, Zamawiający zastrzega możliwość żądania przedłożenia poniższych oświadczeń/dokumentów:</w:t>
      </w:r>
    </w:p>
    <w:p w14:paraId="0330468D" w14:textId="77777777" w:rsidR="00F34CFB" w:rsidRPr="00DF090F" w:rsidRDefault="00F34CFB" w:rsidP="004933C3">
      <w:pPr>
        <w:pStyle w:val="Akapitzlist"/>
        <w:spacing w:after="0"/>
        <w:ind w:left="993" w:hanging="284"/>
        <w:jc w:val="both"/>
        <w:rPr>
          <w:rFonts w:cstheme="minorHAnsi"/>
        </w:rPr>
      </w:pPr>
      <w:r w:rsidRPr="00DF090F">
        <w:rPr>
          <w:rFonts w:cstheme="minorHAnsi"/>
        </w:rPr>
        <w:t>1)</w:t>
      </w:r>
      <w:r w:rsidRPr="00DF090F">
        <w:rPr>
          <w:rFonts w:cstheme="minorHAnsi"/>
        </w:rPr>
        <w:tab/>
        <w:t xml:space="preserve">oświadczenia zatrudnionego pracownika, </w:t>
      </w:r>
    </w:p>
    <w:p w14:paraId="6E0F4FF5" w14:textId="77777777" w:rsidR="00F34CFB" w:rsidRPr="00DF090F" w:rsidRDefault="00F34CFB" w:rsidP="004933C3">
      <w:pPr>
        <w:pStyle w:val="Akapitzlist"/>
        <w:spacing w:after="0"/>
        <w:ind w:left="993" w:hanging="284"/>
        <w:jc w:val="both"/>
        <w:rPr>
          <w:rFonts w:cstheme="minorHAnsi"/>
        </w:rPr>
      </w:pPr>
      <w:r w:rsidRPr="00DF090F">
        <w:rPr>
          <w:rFonts w:cstheme="minorHAnsi"/>
        </w:rPr>
        <w:t>2)</w:t>
      </w:r>
      <w:r w:rsidRPr="00DF090F">
        <w:rPr>
          <w:rFonts w:cstheme="minorHAnsi"/>
        </w:rPr>
        <w:tab/>
        <w:t xml:space="preserve">oświadczenia Wykonawcy lub podwykonawcy o zatrudnieniu pracownika na podstawie umowy o pracę, </w:t>
      </w:r>
    </w:p>
    <w:p w14:paraId="5C7B67CF" w14:textId="77777777" w:rsidR="00F34CFB" w:rsidRPr="00DF090F" w:rsidRDefault="00F34CFB" w:rsidP="004933C3">
      <w:pPr>
        <w:pStyle w:val="Akapitzlist"/>
        <w:spacing w:after="0"/>
        <w:ind w:left="993" w:hanging="284"/>
        <w:jc w:val="both"/>
        <w:rPr>
          <w:rFonts w:cstheme="minorHAnsi"/>
        </w:rPr>
      </w:pPr>
      <w:r w:rsidRPr="00DF090F">
        <w:rPr>
          <w:rFonts w:cstheme="minorHAnsi"/>
        </w:rPr>
        <w:t>3)</w:t>
      </w:r>
      <w:r w:rsidRPr="00DF090F">
        <w:rPr>
          <w:rFonts w:cstheme="minorHAnsi"/>
        </w:rPr>
        <w:tab/>
        <w:t xml:space="preserve">poświadczonej za zgodność z oryginałem kopii umowy o pracę zatrudnionego pracownika, </w:t>
      </w:r>
    </w:p>
    <w:p w14:paraId="054A6012" w14:textId="77777777" w:rsidR="00F34CFB" w:rsidRPr="00DF090F" w:rsidRDefault="00F34CFB" w:rsidP="004933C3">
      <w:pPr>
        <w:pStyle w:val="Akapitzlist"/>
        <w:spacing w:after="0"/>
        <w:ind w:left="993" w:hanging="284"/>
        <w:jc w:val="both"/>
        <w:rPr>
          <w:rFonts w:cstheme="minorHAnsi"/>
        </w:rPr>
      </w:pPr>
      <w:r w:rsidRPr="00DF090F">
        <w:rPr>
          <w:rFonts w:cstheme="minorHAnsi"/>
        </w:rPr>
        <w:t>4)</w:t>
      </w:r>
      <w:r w:rsidRPr="00DF090F">
        <w:rPr>
          <w:rFonts w:cstheme="minorHAnsi"/>
        </w:rPr>
        <w:tab/>
        <w:t xml:space="preserve">innych dokumentów, </w:t>
      </w:r>
    </w:p>
    <w:p w14:paraId="11544D49" w14:textId="77777777" w:rsidR="00F34CFB" w:rsidRPr="00DF090F" w:rsidRDefault="00F34CFB" w:rsidP="004933C3">
      <w:pPr>
        <w:pStyle w:val="Akapitzlist"/>
        <w:spacing w:after="0"/>
        <w:jc w:val="both"/>
        <w:rPr>
          <w:rFonts w:cstheme="minorHAnsi"/>
        </w:rPr>
      </w:pPr>
      <w:r w:rsidRPr="00DF090F">
        <w:rPr>
          <w:rFonts w:cstheme="minorHAnsi"/>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6A25AC94" w14:textId="77777777" w:rsidR="00F34CFB" w:rsidRPr="00DF090F" w:rsidRDefault="00F34CFB" w:rsidP="004F0BDD">
      <w:pPr>
        <w:pStyle w:val="Akapitzlist"/>
        <w:numPr>
          <w:ilvl w:val="1"/>
          <w:numId w:val="27"/>
        </w:numPr>
        <w:spacing w:after="0"/>
        <w:jc w:val="both"/>
        <w:rPr>
          <w:rFonts w:cstheme="minorHAnsi"/>
        </w:rPr>
      </w:pPr>
      <w:r w:rsidRPr="00DF090F">
        <w:rPr>
          <w:rFonts w:cstheme="minorHAnsi"/>
        </w:rPr>
        <w:t>Zamawiający zastrzega sobie również prawo do kontroli spełnienia przez Wykonawcę lub Podwykonawcę wymagania  określonego w pkt. 6 powyżej, poprzez zlecenie przeprowadzenia kontroli przez Państwową Inspekcję Pracy.</w:t>
      </w:r>
    </w:p>
    <w:p w14:paraId="425A9969" w14:textId="77777777" w:rsidR="00F34CFB" w:rsidRPr="00DF090F" w:rsidRDefault="00F34CFB" w:rsidP="004F0BDD">
      <w:pPr>
        <w:pStyle w:val="Akapitzlist"/>
        <w:numPr>
          <w:ilvl w:val="1"/>
          <w:numId w:val="27"/>
        </w:numPr>
        <w:spacing w:after="0"/>
        <w:jc w:val="both"/>
        <w:rPr>
          <w:rFonts w:cstheme="minorHAnsi"/>
        </w:rPr>
      </w:pPr>
      <w:r w:rsidRPr="00DF090F">
        <w:rPr>
          <w:rFonts w:cstheme="minorHAnsi"/>
        </w:rPr>
        <w:t>Wykonawca zobowiązany będzie również w ramach realizacji przedmiotu zamówienia:</w:t>
      </w:r>
    </w:p>
    <w:p w14:paraId="28BC1D59" w14:textId="77777777" w:rsidR="004933C3" w:rsidRDefault="00F34CFB" w:rsidP="004F0BDD">
      <w:pPr>
        <w:pStyle w:val="Akapitzlist"/>
        <w:numPr>
          <w:ilvl w:val="0"/>
          <w:numId w:val="31"/>
        </w:numPr>
        <w:spacing w:after="0"/>
        <w:ind w:left="1134" w:hanging="283"/>
        <w:jc w:val="both"/>
        <w:rPr>
          <w:rFonts w:cstheme="minorHAnsi"/>
        </w:rPr>
      </w:pPr>
      <w:r w:rsidRPr="00DF090F">
        <w:rPr>
          <w:rFonts w:cstheme="minorHAnsi"/>
        </w:rPr>
        <w:t>wykonać niezbędne oznakowania i zabezpieczenia miejsca wykonywania prac, zgodnie z obowiązującymi przepisami prawa, projektami;</w:t>
      </w:r>
    </w:p>
    <w:p w14:paraId="53BEAEC1" w14:textId="77777777" w:rsidR="00F34CFB" w:rsidRPr="004933C3" w:rsidRDefault="00F34CFB" w:rsidP="004F0BDD">
      <w:pPr>
        <w:pStyle w:val="Akapitzlist"/>
        <w:numPr>
          <w:ilvl w:val="0"/>
          <w:numId w:val="31"/>
        </w:numPr>
        <w:spacing w:after="0"/>
        <w:ind w:left="1134" w:hanging="283"/>
        <w:jc w:val="both"/>
        <w:rPr>
          <w:rFonts w:cstheme="minorHAnsi"/>
        </w:rPr>
      </w:pPr>
      <w:r w:rsidRPr="004933C3">
        <w:rPr>
          <w:rFonts w:cstheme="minorHAnsi"/>
        </w:rPr>
        <w:t>do zabezpieczenia we własnym zakresie obsługi geodezyjnej;</w:t>
      </w:r>
    </w:p>
    <w:p w14:paraId="554310A2"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 xml:space="preserve"> Zamawiający zaleca aby Wykonawca przystępujący do postępowania przetargowego dokonał na koszt własny wizji lokalnej celem zapoznania się z obiektem, gdzie ma być realizowane zamówienie oraz uzyskania wszelkich istotnych  informacji koniecznych do przygotowania oferty - przed terminem składania ofert.</w:t>
      </w:r>
    </w:p>
    <w:p w14:paraId="08E1ED9F" w14:textId="77777777" w:rsidR="00F34CFB" w:rsidRPr="00DF090F" w:rsidRDefault="00DF090F" w:rsidP="004F0BDD">
      <w:pPr>
        <w:pStyle w:val="Akapitzlist"/>
        <w:numPr>
          <w:ilvl w:val="1"/>
          <w:numId w:val="27"/>
        </w:numPr>
        <w:spacing w:after="0"/>
        <w:ind w:left="567" w:hanging="567"/>
        <w:jc w:val="both"/>
        <w:rPr>
          <w:rFonts w:cstheme="minorHAnsi"/>
        </w:rPr>
      </w:pPr>
      <w:r w:rsidRPr="00DF090F">
        <w:rPr>
          <w:rFonts w:cstheme="minorHAnsi"/>
        </w:rPr>
        <w:t xml:space="preserve"> </w:t>
      </w:r>
      <w:r w:rsidR="00F34CFB" w:rsidRPr="00DF090F">
        <w:rPr>
          <w:rFonts w:cstheme="minorHAnsi"/>
        </w:rPr>
        <w:t>Inwestor zapewnia nadzór inwestorski nad realizowanymi robotami.</w:t>
      </w:r>
    </w:p>
    <w:p w14:paraId="5E65AD46" w14:textId="77777777" w:rsidR="00F34CFB" w:rsidRPr="00DF090F" w:rsidRDefault="00DF090F" w:rsidP="004F0BDD">
      <w:pPr>
        <w:pStyle w:val="Akapitzlist"/>
        <w:numPr>
          <w:ilvl w:val="1"/>
          <w:numId w:val="27"/>
        </w:numPr>
        <w:spacing w:after="0"/>
        <w:ind w:left="567" w:hanging="567"/>
        <w:jc w:val="both"/>
        <w:rPr>
          <w:rFonts w:cstheme="minorHAnsi"/>
        </w:rPr>
      </w:pPr>
      <w:r w:rsidRPr="00DF090F">
        <w:rPr>
          <w:rFonts w:cstheme="minorHAnsi"/>
        </w:rPr>
        <w:lastRenderedPageBreak/>
        <w:t xml:space="preserve"> </w:t>
      </w:r>
      <w:r w:rsidR="00F34CFB" w:rsidRPr="00DF090F">
        <w:rPr>
          <w:rFonts w:cstheme="minorHAnsi"/>
        </w:rPr>
        <w:t>Zamawiający nie ponosi odpowiedzialności za szkody wyrządzone przez Wykonawcę podczas wykonywania przedmiotu zamówienia.</w:t>
      </w:r>
    </w:p>
    <w:p w14:paraId="7DB53F53" w14:textId="77777777" w:rsidR="00F34CFB" w:rsidRPr="00DF090F" w:rsidRDefault="00F34CFB" w:rsidP="004F0BDD">
      <w:pPr>
        <w:pStyle w:val="Akapitzlist"/>
        <w:numPr>
          <w:ilvl w:val="1"/>
          <w:numId w:val="27"/>
        </w:numPr>
        <w:spacing w:after="0"/>
        <w:ind w:left="567" w:hanging="567"/>
        <w:jc w:val="both"/>
        <w:rPr>
          <w:rFonts w:cstheme="minorHAnsi"/>
          <w:b/>
        </w:rPr>
      </w:pPr>
      <w:r w:rsidRPr="00DF090F">
        <w:rPr>
          <w:rFonts w:cstheme="minorHAnsi"/>
          <w:b/>
        </w:rPr>
        <w:t>Wymagania dotyczące gwarancji i rękojmi.</w:t>
      </w:r>
    </w:p>
    <w:p w14:paraId="2D4B5EBF" w14:textId="77777777" w:rsidR="003D264A" w:rsidRDefault="00F34CFB" w:rsidP="004F0BDD">
      <w:pPr>
        <w:pStyle w:val="Akapitzlist"/>
        <w:numPr>
          <w:ilvl w:val="0"/>
          <w:numId w:val="32"/>
        </w:numPr>
        <w:spacing w:after="0"/>
        <w:ind w:left="1134" w:hanging="567"/>
        <w:jc w:val="both"/>
        <w:rPr>
          <w:rFonts w:cstheme="minorHAnsi"/>
        </w:rPr>
      </w:pPr>
      <w:r w:rsidRPr="00DF090F">
        <w:rPr>
          <w:rFonts w:cstheme="minorHAnsi"/>
        </w:rPr>
        <w:t xml:space="preserve">Wykonawca zobowiązany jest udzielić na zastosowane materiały i wykonane roboty budowlane </w:t>
      </w:r>
      <w:r w:rsidRPr="00DF090F">
        <w:rPr>
          <w:rFonts w:cstheme="minorHAnsi"/>
          <w:b/>
        </w:rPr>
        <w:t>minimalnie</w:t>
      </w:r>
      <w:r w:rsidR="0042028A">
        <w:rPr>
          <w:rFonts w:cstheme="minorHAnsi"/>
          <w:b/>
        </w:rPr>
        <w:t xml:space="preserve"> </w:t>
      </w:r>
      <w:r w:rsidRPr="00DF090F">
        <w:rPr>
          <w:rFonts w:cstheme="minorHAnsi"/>
          <w:b/>
        </w:rPr>
        <w:t>36</w:t>
      </w:r>
      <w:r w:rsidR="0042028A">
        <w:rPr>
          <w:rFonts w:cstheme="minorHAnsi"/>
          <w:b/>
        </w:rPr>
        <w:t xml:space="preserve"> </w:t>
      </w:r>
      <w:r w:rsidRPr="00DF090F">
        <w:rPr>
          <w:rFonts w:cstheme="minorHAnsi"/>
          <w:b/>
        </w:rPr>
        <w:t>miesięcznej gwarancji jakości i wykonania</w:t>
      </w:r>
      <w:r w:rsidRPr="00DF090F">
        <w:rPr>
          <w:rFonts w:cstheme="minorHAnsi"/>
        </w:rPr>
        <w:t xml:space="preserve">, licząc od dnia podpisania protokołu odbioru końcowego bez uwag, </w:t>
      </w:r>
      <w:r w:rsidRPr="00DF090F">
        <w:rPr>
          <w:rFonts w:cstheme="minorHAnsi"/>
          <w:b/>
        </w:rPr>
        <w:t>lecz nie dłuższej niż max 60 miesięcy</w:t>
      </w:r>
      <w:r w:rsidRPr="00DF090F">
        <w:rPr>
          <w:rFonts w:cstheme="minorHAnsi"/>
        </w:rPr>
        <w:t>.</w:t>
      </w:r>
    </w:p>
    <w:p w14:paraId="3F7E8826" w14:textId="77777777" w:rsidR="003D264A" w:rsidRPr="003D264A" w:rsidRDefault="00F34CFB" w:rsidP="004F0BDD">
      <w:pPr>
        <w:pStyle w:val="Akapitzlist"/>
        <w:numPr>
          <w:ilvl w:val="0"/>
          <w:numId w:val="32"/>
        </w:numPr>
        <w:spacing w:after="0"/>
        <w:ind w:left="1134" w:hanging="567"/>
        <w:jc w:val="both"/>
        <w:rPr>
          <w:rFonts w:cstheme="minorHAnsi"/>
        </w:rPr>
      </w:pPr>
      <w:r w:rsidRPr="003D264A">
        <w:rPr>
          <w:rFonts w:cstheme="minorHAnsi"/>
          <w:b/>
        </w:rPr>
        <w:t>Okres rękojmi na zasadach określonych w Kodeksie Cywilnym, niezależnie od uprawnień wynikających z tytułu gwarancji.</w:t>
      </w:r>
    </w:p>
    <w:p w14:paraId="7439ED92" w14:textId="77777777" w:rsidR="00F34CFB" w:rsidRPr="003D264A" w:rsidRDefault="00F34CFB" w:rsidP="004F0BDD">
      <w:pPr>
        <w:pStyle w:val="Akapitzlist"/>
        <w:numPr>
          <w:ilvl w:val="0"/>
          <w:numId w:val="32"/>
        </w:numPr>
        <w:spacing w:after="0"/>
        <w:ind w:left="1134" w:hanging="567"/>
        <w:jc w:val="both"/>
        <w:rPr>
          <w:rFonts w:cstheme="minorHAnsi"/>
        </w:rPr>
      </w:pPr>
      <w:r w:rsidRPr="003D264A">
        <w:rPr>
          <w:rFonts w:cstheme="minorHAnsi"/>
          <w:bCs/>
        </w:rPr>
        <w:t>Udzielając gwarancji wykonawca zapewni bezpłatne czynności przeglądów gwarancyjnych w okresie udzielonej gwarancji na cały przedmiot zamówienia. Przeglądy będą odbywały się minimum raz w roku chyba, że gwarancja producenta danego materiału lub urządzenia wymaga częstszych przeglądów gwarancyjnych.</w:t>
      </w:r>
    </w:p>
    <w:p w14:paraId="6D5BFD16"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bCs/>
        </w:rPr>
        <w:t>Zamawiający informuje, że zamówienie realizowane jest w ramach projektu pn.</w:t>
      </w:r>
      <w:r w:rsidR="000F1099">
        <w:rPr>
          <w:rFonts w:cstheme="minorHAnsi"/>
          <w:bCs/>
        </w:rPr>
        <w:t xml:space="preserve"> </w:t>
      </w:r>
      <w:r w:rsidRPr="00DF090F">
        <w:rPr>
          <w:rFonts w:cstheme="minorHAnsi"/>
          <w:bCs/>
        </w:rPr>
        <w:t>„Termomodernizacja budynków użyteczności publicznej w gminie Stanin”, współfinansowanego ze środków Regionalnego Programu Operacyjnego Województwa Lubelskiego na lata 2014 – 2020 (RPO WL 2014-2020), Oś. Priorytetowa 5 Efektywność Energetyczna i Gospodarka Niskoemisyjna, Działania 5.2 Efektywność Energetyczna Sektora Publicznego.</w:t>
      </w:r>
    </w:p>
    <w:p w14:paraId="7D09295A"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Wymagany termin płatności – 30 dni od daty otrzymania prawidłowo wystawionej faktury VAT za wykonanie przedmiotu zamówienia.</w:t>
      </w:r>
    </w:p>
    <w:p w14:paraId="63846558"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 xml:space="preserve">Zamawiający nie przewiduje zamówień o których mowa w art. 214 ust. 1 pkt 7) ustawy </w:t>
      </w:r>
      <w:proofErr w:type="spellStart"/>
      <w:r w:rsidRPr="00DF090F">
        <w:rPr>
          <w:rFonts w:cstheme="minorHAnsi"/>
        </w:rPr>
        <w:t>Pzp</w:t>
      </w:r>
      <w:proofErr w:type="spellEnd"/>
      <w:r w:rsidRPr="00DF090F">
        <w:rPr>
          <w:rFonts w:cstheme="minorHAnsi"/>
        </w:rPr>
        <w:t>.</w:t>
      </w:r>
    </w:p>
    <w:p w14:paraId="6930C05A"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Zamawiający nie wymaga i nie dopuszcza składania ofert wariantowych.</w:t>
      </w:r>
    </w:p>
    <w:p w14:paraId="0E501F4E"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Zamawiający nie przewiduje korzystania z prawa opcji.</w:t>
      </w:r>
    </w:p>
    <w:p w14:paraId="32CDA850"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Zamawiający nie przewiduje rozliczania w walutach obcych.</w:t>
      </w:r>
    </w:p>
    <w:p w14:paraId="16BEC8A7"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Zamawiający nie przewiduje zwrotu kosztów udziału w postępowaniu.</w:t>
      </w:r>
    </w:p>
    <w:p w14:paraId="30245C00"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Zamawiający nie wymaga i nie dopuszcza składania ofert w postaci katalogów elektronicznych lub dołączenia katalogów elektronicznych  do oferty.</w:t>
      </w:r>
    </w:p>
    <w:p w14:paraId="7DEA41B7"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 xml:space="preserve">Zamawiający nie zastrzega możliwości ubiegania się o zamówienie wyłącznie przez Wykonawców, o których mowa w art. 94 ustawy </w:t>
      </w:r>
      <w:proofErr w:type="spellStart"/>
      <w:r w:rsidRPr="00DF090F">
        <w:rPr>
          <w:rFonts w:cstheme="minorHAnsi"/>
        </w:rPr>
        <w:t>Pzp</w:t>
      </w:r>
      <w:proofErr w:type="spellEnd"/>
      <w:r w:rsidRPr="00DF090F">
        <w:rPr>
          <w:rFonts w:cstheme="minorHAnsi"/>
        </w:rPr>
        <w:t>.</w:t>
      </w:r>
    </w:p>
    <w:p w14:paraId="1EE801E5"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Jeżeli Wykonawca zamierza realizować przedmiot zamówienia z udziałem podwykonawców, Zamawiający żąda zamieszczenia informacji o podwykonawcach poprzez wskazanie w ofercie części zamówienia, której wykonanie zamierza powierzyć podwykonawcom oraz podania przez Wykonawcę firm ( nazw) podwykonawców.</w:t>
      </w:r>
    </w:p>
    <w:p w14:paraId="459D5DC5"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Wykonawca odpowiedzialny będzie za całokształt zamówienia, w tym za przebieg oraz terminowe wykonywanie zamówienia w okresie obowiązywania umowy.</w:t>
      </w:r>
    </w:p>
    <w:p w14:paraId="41233585"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Wykonawca odpowiedzialny będzie za jakość, zgodność z warunkami określonymi dla przedmiotu zamówienia do czasu wygaśnięcia zobowiązań Wykonawcy wobec Zamawiającego.</w:t>
      </w:r>
    </w:p>
    <w:p w14:paraId="7EC8F8D1" w14:textId="77777777" w:rsidR="00F34CFB" w:rsidRPr="00DF090F" w:rsidRDefault="00F34CFB" w:rsidP="004F0BDD">
      <w:pPr>
        <w:pStyle w:val="Akapitzlist"/>
        <w:numPr>
          <w:ilvl w:val="1"/>
          <w:numId w:val="27"/>
        </w:numPr>
        <w:spacing w:after="0"/>
        <w:ind w:left="567" w:hanging="567"/>
        <w:jc w:val="both"/>
        <w:rPr>
          <w:rFonts w:cstheme="minorHAnsi"/>
        </w:rPr>
      </w:pPr>
      <w:r w:rsidRPr="00DF090F">
        <w:rPr>
          <w:rFonts w:cstheme="minorHAnsi"/>
        </w:rPr>
        <w:t>Wymagana jest należyta staranność przy realizacji zamówienia.</w:t>
      </w:r>
    </w:p>
    <w:p w14:paraId="7EFE7165" w14:textId="77777777" w:rsidR="00583916" w:rsidRPr="00DF090F" w:rsidRDefault="00583916" w:rsidP="00F34CFB">
      <w:pPr>
        <w:spacing w:after="240"/>
        <w:jc w:val="both"/>
        <w:rPr>
          <w:rFonts w:cstheme="minorHAnsi"/>
          <w:sz w:val="24"/>
          <w:szCs w:val="24"/>
        </w:rPr>
      </w:pPr>
    </w:p>
    <w:p w14:paraId="0251191F" w14:textId="77777777" w:rsidR="00D71AE4" w:rsidRPr="00DF090F" w:rsidRDefault="00D71AE4" w:rsidP="00D71AE4">
      <w:pPr>
        <w:pStyle w:val="Akapitzlist"/>
        <w:spacing w:after="240"/>
        <w:jc w:val="both"/>
        <w:rPr>
          <w:rFonts w:cstheme="minorHAnsi"/>
          <w:sz w:val="24"/>
          <w:szCs w:val="24"/>
        </w:rPr>
      </w:pPr>
    </w:p>
    <w:p w14:paraId="7C3D5D40" w14:textId="77777777" w:rsidR="00965FCB" w:rsidRPr="00DF090F" w:rsidRDefault="00D71AE4" w:rsidP="007704DE">
      <w:pPr>
        <w:pStyle w:val="Akapitzlist"/>
        <w:numPr>
          <w:ilvl w:val="0"/>
          <w:numId w:val="12"/>
        </w:numPr>
        <w:tabs>
          <w:tab w:val="left" w:pos="284"/>
        </w:tabs>
        <w:spacing w:after="0"/>
        <w:ind w:left="993" w:hanging="993"/>
        <w:jc w:val="both"/>
        <w:rPr>
          <w:rFonts w:cstheme="minorHAnsi"/>
          <w:sz w:val="24"/>
          <w:szCs w:val="24"/>
        </w:rPr>
      </w:pPr>
      <w:r w:rsidRPr="00DF090F">
        <w:rPr>
          <w:rFonts w:cstheme="minorHAnsi"/>
          <w:b/>
          <w:sz w:val="24"/>
          <w:szCs w:val="24"/>
        </w:rPr>
        <w:t>TERMIN WYKONANIA ZAMÓWIENIA</w:t>
      </w:r>
    </w:p>
    <w:p w14:paraId="592F59C9" w14:textId="77777777" w:rsidR="00965FCB" w:rsidRPr="00DF090F" w:rsidRDefault="00965FCB" w:rsidP="00965FCB">
      <w:pPr>
        <w:pStyle w:val="Akapitzlist"/>
        <w:tabs>
          <w:tab w:val="left" w:pos="284"/>
        </w:tabs>
        <w:spacing w:after="0"/>
        <w:jc w:val="both"/>
        <w:rPr>
          <w:rFonts w:cstheme="minorHAnsi"/>
          <w:sz w:val="24"/>
          <w:szCs w:val="24"/>
        </w:rPr>
      </w:pPr>
      <w:r w:rsidRPr="00DF090F">
        <w:rPr>
          <w:rFonts w:cstheme="minorHAnsi"/>
          <w:sz w:val="24"/>
          <w:szCs w:val="24"/>
        </w:rPr>
        <w:t>a)</w:t>
      </w:r>
      <w:r w:rsidRPr="00DF090F">
        <w:rPr>
          <w:rFonts w:cstheme="minorHAnsi"/>
          <w:b/>
          <w:sz w:val="24"/>
          <w:szCs w:val="24"/>
        </w:rPr>
        <w:t xml:space="preserve"> </w:t>
      </w:r>
      <w:r w:rsidRPr="00DF090F">
        <w:rPr>
          <w:rFonts w:cstheme="minorHAnsi"/>
          <w:sz w:val="24"/>
          <w:szCs w:val="24"/>
        </w:rPr>
        <w:t xml:space="preserve">rozpoczęcie realizacji przedmiotu zamówienia: </w:t>
      </w:r>
      <w:r w:rsidRPr="00DF090F">
        <w:rPr>
          <w:rFonts w:cstheme="minorHAnsi"/>
          <w:b/>
          <w:sz w:val="24"/>
          <w:szCs w:val="24"/>
        </w:rPr>
        <w:t>w dniu następnym po podpisaniu umowy</w:t>
      </w:r>
      <w:r w:rsidRPr="00DF090F">
        <w:rPr>
          <w:rFonts w:cstheme="minorHAnsi"/>
          <w:sz w:val="24"/>
          <w:szCs w:val="24"/>
        </w:rPr>
        <w:t>;</w:t>
      </w:r>
    </w:p>
    <w:p w14:paraId="08945667" w14:textId="77777777" w:rsidR="00F34CFB" w:rsidRPr="00FE19B1" w:rsidRDefault="00965FCB" w:rsidP="00965FCB">
      <w:pPr>
        <w:pStyle w:val="Akapitzlist"/>
        <w:tabs>
          <w:tab w:val="left" w:pos="284"/>
        </w:tabs>
        <w:spacing w:after="0"/>
        <w:jc w:val="both"/>
        <w:rPr>
          <w:rFonts w:cstheme="minorHAnsi"/>
          <w:b/>
          <w:bCs/>
        </w:rPr>
      </w:pPr>
      <w:r w:rsidRPr="00DF090F">
        <w:rPr>
          <w:rFonts w:cstheme="minorHAnsi"/>
          <w:sz w:val="24"/>
          <w:szCs w:val="24"/>
        </w:rPr>
        <w:t>b) zakończenie realizacji przedmiotu zamówienia</w:t>
      </w:r>
      <w:r w:rsidR="00FE19B1">
        <w:rPr>
          <w:rFonts w:cstheme="minorHAnsi"/>
          <w:sz w:val="24"/>
          <w:szCs w:val="24"/>
        </w:rPr>
        <w:t xml:space="preserve">: </w:t>
      </w:r>
      <w:r w:rsidR="00FE19B1" w:rsidRPr="00FE19B1">
        <w:rPr>
          <w:rFonts w:cstheme="minorHAnsi"/>
          <w:b/>
          <w:bCs/>
        </w:rPr>
        <w:t xml:space="preserve">4 miesiące od dnia podpisania umowy </w:t>
      </w:r>
    </w:p>
    <w:p w14:paraId="3DC373DA" w14:textId="77777777" w:rsidR="00F34CFB" w:rsidRPr="00DF090F" w:rsidRDefault="00F34CFB" w:rsidP="00F34CFB">
      <w:pPr>
        <w:spacing w:after="0"/>
        <w:jc w:val="both"/>
        <w:rPr>
          <w:rFonts w:cstheme="minorHAnsi"/>
          <w:bCs/>
        </w:rPr>
      </w:pPr>
      <w:r w:rsidRPr="00DF090F">
        <w:rPr>
          <w:rFonts w:cstheme="minorHAnsi"/>
          <w:bCs/>
        </w:rPr>
        <w:t xml:space="preserve">Zamawiający zastrzega, że dokładna realizacja robót zostanie określona w szczegółowym harmonogramie rzeczowo – finansowym, złożonym przez wykonawcę w terminie 7 dni roboczych od podpisania umowy. Harmonogram powinien obejmować wskazanie zakresu rzeczowego </w:t>
      </w:r>
      <w:r w:rsidR="004D2C8F" w:rsidRPr="00DF090F">
        <w:rPr>
          <w:rFonts w:cstheme="minorHAnsi"/>
          <w:bCs/>
        </w:rPr>
        <w:t xml:space="preserve">                                    </w:t>
      </w:r>
      <w:r w:rsidRPr="00DF090F">
        <w:rPr>
          <w:rFonts w:cstheme="minorHAnsi"/>
          <w:bCs/>
        </w:rPr>
        <w:t>i finansowego planowanych do wykonania robót.</w:t>
      </w:r>
    </w:p>
    <w:p w14:paraId="0E404226" w14:textId="77777777" w:rsidR="00D71AE4" w:rsidRPr="00DF090F" w:rsidRDefault="00D71AE4" w:rsidP="00D71AE4">
      <w:pPr>
        <w:pStyle w:val="Akapitzlist"/>
        <w:tabs>
          <w:tab w:val="left" w:pos="284"/>
        </w:tabs>
        <w:spacing w:after="0"/>
        <w:jc w:val="both"/>
        <w:rPr>
          <w:rFonts w:cstheme="minorHAnsi"/>
          <w:sz w:val="24"/>
          <w:szCs w:val="24"/>
        </w:rPr>
      </w:pPr>
    </w:p>
    <w:p w14:paraId="52365803" w14:textId="77777777" w:rsidR="00D71AE4" w:rsidRPr="00DF090F" w:rsidRDefault="00D71AE4" w:rsidP="007704DE">
      <w:pPr>
        <w:pStyle w:val="Akapitzlist"/>
        <w:numPr>
          <w:ilvl w:val="0"/>
          <w:numId w:val="12"/>
        </w:numPr>
        <w:tabs>
          <w:tab w:val="left" w:pos="284"/>
        </w:tabs>
        <w:spacing w:after="0"/>
        <w:ind w:left="284" w:hanging="284"/>
        <w:jc w:val="both"/>
        <w:rPr>
          <w:rFonts w:cstheme="minorHAnsi"/>
          <w:sz w:val="24"/>
          <w:szCs w:val="24"/>
        </w:rPr>
      </w:pPr>
      <w:r w:rsidRPr="00DF090F">
        <w:rPr>
          <w:rFonts w:cstheme="minorHAnsi"/>
          <w:b/>
          <w:sz w:val="24"/>
          <w:szCs w:val="24"/>
        </w:rPr>
        <w:t>PROJEKTOWANE POSTANOWIENIA UMOWY W SPRAWIE ZAMÓWIENIA PUBLICZNEGO, KTÓRE ZOSTANĄ WPROWADZONE DO TREŚCI TEJ UMOWY</w:t>
      </w:r>
    </w:p>
    <w:p w14:paraId="09DB4B60" w14:textId="77777777" w:rsidR="00794221" w:rsidRPr="00DF090F" w:rsidRDefault="00794221" w:rsidP="007704DE">
      <w:pPr>
        <w:pStyle w:val="Akapitzlist"/>
        <w:numPr>
          <w:ilvl w:val="0"/>
          <w:numId w:val="15"/>
        </w:numPr>
        <w:ind w:left="709" w:hanging="425"/>
        <w:jc w:val="both"/>
        <w:rPr>
          <w:rFonts w:cstheme="minorHAnsi"/>
          <w:sz w:val="24"/>
          <w:szCs w:val="24"/>
        </w:rPr>
      </w:pPr>
      <w:r w:rsidRPr="00DF090F">
        <w:rPr>
          <w:rFonts w:cstheme="minorHAnsi"/>
          <w:sz w:val="24"/>
          <w:szCs w:val="24"/>
        </w:rPr>
        <w:t xml:space="preserve">Projektowane postanowienia umowy w sprawie zamówienia publicznego zawiera wzór umowy stanowiący </w:t>
      </w:r>
      <w:r w:rsidR="00923958" w:rsidRPr="00DF090F">
        <w:rPr>
          <w:rFonts w:cstheme="minorHAnsi"/>
          <w:b/>
          <w:sz w:val="24"/>
          <w:szCs w:val="24"/>
        </w:rPr>
        <w:t>załącznik nr 6</w:t>
      </w:r>
      <w:r w:rsidRPr="00DF090F">
        <w:rPr>
          <w:rFonts w:cstheme="minorHAnsi"/>
          <w:b/>
          <w:sz w:val="24"/>
          <w:szCs w:val="24"/>
        </w:rPr>
        <w:t xml:space="preserve"> </w:t>
      </w:r>
      <w:r w:rsidRPr="00DF090F">
        <w:rPr>
          <w:rFonts w:cstheme="minorHAnsi"/>
          <w:sz w:val="24"/>
          <w:szCs w:val="24"/>
        </w:rPr>
        <w:t xml:space="preserve">do SWZ. </w:t>
      </w:r>
    </w:p>
    <w:p w14:paraId="3CE76503" w14:textId="77777777" w:rsidR="00794221" w:rsidRPr="00DF090F" w:rsidRDefault="00794221" w:rsidP="007704DE">
      <w:pPr>
        <w:pStyle w:val="Akapitzlist"/>
        <w:numPr>
          <w:ilvl w:val="0"/>
          <w:numId w:val="15"/>
        </w:numPr>
        <w:ind w:left="709" w:hanging="425"/>
        <w:jc w:val="both"/>
        <w:rPr>
          <w:rFonts w:cstheme="minorHAnsi"/>
          <w:sz w:val="24"/>
          <w:szCs w:val="24"/>
        </w:rPr>
      </w:pPr>
      <w:r w:rsidRPr="00DF090F">
        <w:rPr>
          <w:rFonts w:cstheme="minorHAnsi"/>
          <w:sz w:val="24"/>
          <w:szCs w:val="24"/>
        </w:rPr>
        <w:t>Umowa zostanie zawart</w:t>
      </w:r>
      <w:r w:rsidR="00923958" w:rsidRPr="00DF090F">
        <w:rPr>
          <w:rFonts w:cstheme="minorHAnsi"/>
          <w:sz w:val="24"/>
          <w:szCs w:val="24"/>
        </w:rPr>
        <w:t>a na podstawie złożonej oferty w</w:t>
      </w:r>
      <w:r w:rsidRPr="00DF090F">
        <w:rPr>
          <w:rFonts w:cstheme="minorHAnsi"/>
          <w:sz w:val="24"/>
          <w:szCs w:val="24"/>
        </w:rPr>
        <w:t>ykonawcy. Zamawiający przewiduje możliwość zmian postanowień zawartej umowy w stosunku do treści oferty, na po</w:t>
      </w:r>
      <w:r w:rsidR="00923958" w:rsidRPr="00DF090F">
        <w:rPr>
          <w:rFonts w:cstheme="minorHAnsi"/>
          <w:sz w:val="24"/>
          <w:szCs w:val="24"/>
        </w:rPr>
        <w:t>dstawie której dokonano wyboru w</w:t>
      </w:r>
      <w:r w:rsidRPr="00DF090F">
        <w:rPr>
          <w:rFonts w:cstheme="minorHAnsi"/>
          <w:sz w:val="24"/>
          <w:szCs w:val="24"/>
        </w:rPr>
        <w:t>ykonawcy, w przypadku wystąpienia co najmniej jednej z okoliczności w niej wymienionych z uwzględnieniem podanych we wzorze umowy warunków ich wprowadzenia.</w:t>
      </w:r>
    </w:p>
    <w:p w14:paraId="141AF457" w14:textId="77777777" w:rsidR="00E24B42" w:rsidRPr="00DF090F" w:rsidRDefault="00E24B42" w:rsidP="007704DE">
      <w:pPr>
        <w:pStyle w:val="Akapitzlist"/>
        <w:ind w:left="709" w:hanging="425"/>
        <w:jc w:val="both"/>
        <w:rPr>
          <w:rFonts w:cstheme="minorHAnsi"/>
          <w:sz w:val="24"/>
          <w:szCs w:val="24"/>
        </w:rPr>
      </w:pPr>
    </w:p>
    <w:p w14:paraId="691C75AF" w14:textId="77777777" w:rsidR="00E24B42" w:rsidRPr="00DF090F" w:rsidRDefault="00E24B42" w:rsidP="007704DE">
      <w:pPr>
        <w:pStyle w:val="Akapitzlist"/>
        <w:numPr>
          <w:ilvl w:val="0"/>
          <w:numId w:val="12"/>
        </w:numPr>
        <w:tabs>
          <w:tab w:val="left" w:pos="284"/>
        </w:tabs>
        <w:spacing w:after="0"/>
        <w:ind w:left="284" w:hanging="284"/>
        <w:jc w:val="both"/>
        <w:rPr>
          <w:rFonts w:cstheme="minorHAnsi"/>
          <w:sz w:val="24"/>
          <w:szCs w:val="24"/>
        </w:rPr>
      </w:pPr>
      <w:r w:rsidRPr="00DF090F">
        <w:rPr>
          <w:rFonts w:cstheme="minorHAnsi"/>
          <w:b/>
          <w:sz w:val="24"/>
          <w:szCs w:val="24"/>
        </w:rPr>
        <w:t>SPOSÓB KOMUNIKOWANIA SIĘ ZAMAWIAJACEGO Z WYKONAWCAMI ORAZ INFORMACJE O WYMAGANIACH TECHNICZNYCH I ORGANIZACYJNYCH SPORZĄDZANIA, WYSYŁANIA I ODBIERANIA KORESPONDENCJI ELEKTRONICZNEJ</w:t>
      </w:r>
    </w:p>
    <w:p w14:paraId="03DBB0BD" w14:textId="77777777" w:rsidR="00E24B42" w:rsidRPr="00DF090F" w:rsidRDefault="0000322A" w:rsidP="007704DE">
      <w:pPr>
        <w:pStyle w:val="Akapitzlist"/>
        <w:numPr>
          <w:ilvl w:val="0"/>
          <w:numId w:val="16"/>
        </w:numPr>
        <w:spacing w:after="0" w:line="240" w:lineRule="auto"/>
        <w:ind w:left="709" w:hanging="425"/>
        <w:jc w:val="both"/>
        <w:rPr>
          <w:rFonts w:cstheme="minorHAnsi"/>
          <w:b/>
          <w:sz w:val="24"/>
          <w:szCs w:val="24"/>
        </w:rPr>
      </w:pPr>
      <w:r w:rsidRPr="00DF090F">
        <w:rPr>
          <w:rFonts w:cstheme="minorHAnsi"/>
          <w:sz w:val="24"/>
          <w:szCs w:val="24"/>
        </w:rPr>
        <w:t>W postępowaniu o udzielenie zamówienia komunikacja pomiędzy zamawiającym a wykonawcami, w szczególności składanie oświadczeń, wniosków (innych niż wskazanych w pkt</w:t>
      </w:r>
      <w:r w:rsidR="00B068AD" w:rsidRPr="00DF090F">
        <w:rPr>
          <w:rFonts w:cstheme="minorHAnsi"/>
          <w:sz w:val="24"/>
          <w:szCs w:val="24"/>
        </w:rPr>
        <w:t>.</w:t>
      </w:r>
      <w:r w:rsidR="00E24B42" w:rsidRPr="00DF090F">
        <w:rPr>
          <w:rFonts w:cstheme="minorHAnsi"/>
          <w:sz w:val="24"/>
          <w:szCs w:val="24"/>
        </w:rPr>
        <w:t xml:space="preserve"> 10</w:t>
      </w:r>
      <w:r w:rsidRPr="00DF090F">
        <w:rPr>
          <w:rFonts w:cstheme="minorHAnsi"/>
          <w:sz w:val="24"/>
          <w:szCs w:val="24"/>
        </w:rPr>
        <w:t>), zawiadomień oraz przekazywanie informacji odbywa się elektronicznie za pośrednictwem dedykowanego formularza: „</w:t>
      </w:r>
      <w:r w:rsidRPr="00DF090F">
        <w:rPr>
          <w:rFonts w:cstheme="minorHAnsi"/>
          <w:b/>
          <w:i/>
          <w:sz w:val="24"/>
          <w:szCs w:val="24"/>
        </w:rPr>
        <w:t>Formularz do komunikacji</w:t>
      </w:r>
      <w:r w:rsidRPr="00DF090F">
        <w:rPr>
          <w:rFonts w:cstheme="minorHAnsi"/>
          <w:sz w:val="24"/>
          <w:szCs w:val="24"/>
        </w:rPr>
        <w:t xml:space="preserve">” dostępnego na </w:t>
      </w:r>
      <w:proofErr w:type="spellStart"/>
      <w:r w:rsidRPr="00DF090F">
        <w:rPr>
          <w:rFonts w:cstheme="minorHAnsi"/>
          <w:sz w:val="24"/>
          <w:szCs w:val="24"/>
        </w:rPr>
        <w:t>ePUAP</w:t>
      </w:r>
      <w:proofErr w:type="spellEnd"/>
      <w:r w:rsidRPr="00DF090F">
        <w:rPr>
          <w:rFonts w:cstheme="minorHAnsi"/>
          <w:sz w:val="24"/>
          <w:szCs w:val="24"/>
        </w:rPr>
        <w:t xml:space="preserve"> oraz udostępnionego przez miniPortal. We wszelkiej korespondencji związanej z niniejszym postępowaniem zamawiający i wykonawcy </w:t>
      </w:r>
      <w:r w:rsidRPr="00DF090F">
        <w:rPr>
          <w:rFonts w:cstheme="minorHAnsi"/>
          <w:b/>
          <w:sz w:val="24"/>
          <w:szCs w:val="24"/>
        </w:rPr>
        <w:t>posługują się numerem referencyjnym sprawy</w:t>
      </w:r>
      <w:r w:rsidRPr="00DF090F">
        <w:rPr>
          <w:rFonts w:cstheme="minorHAnsi"/>
          <w:sz w:val="24"/>
          <w:szCs w:val="24"/>
        </w:rPr>
        <w:t xml:space="preserve">, tj. </w:t>
      </w:r>
      <w:r w:rsidRPr="00EC698C">
        <w:rPr>
          <w:rFonts w:cstheme="minorHAnsi"/>
          <w:b/>
          <w:sz w:val="24"/>
          <w:szCs w:val="24"/>
        </w:rPr>
        <w:t>IG.271.1.2021.</w:t>
      </w:r>
    </w:p>
    <w:p w14:paraId="1E18074C" w14:textId="77777777" w:rsidR="00E24B42" w:rsidRPr="00DF090F" w:rsidRDefault="0000322A" w:rsidP="007704DE">
      <w:pPr>
        <w:pStyle w:val="Akapitzlist"/>
        <w:numPr>
          <w:ilvl w:val="0"/>
          <w:numId w:val="16"/>
        </w:numPr>
        <w:spacing w:after="0" w:line="240" w:lineRule="auto"/>
        <w:ind w:left="709" w:hanging="425"/>
        <w:jc w:val="both"/>
        <w:rPr>
          <w:rFonts w:cstheme="minorHAnsi"/>
          <w:sz w:val="24"/>
          <w:szCs w:val="24"/>
        </w:rPr>
      </w:pPr>
      <w:r w:rsidRPr="00DF090F">
        <w:rPr>
          <w:rFonts w:cstheme="minorHAnsi"/>
          <w:sz w:val="24"/>
          <w:szCs w:val="24"/>
        </w:rPr>
        <w:t>Komunikacja pomiędzy zamawiającym a wykona</w:t>
      </w:r>
      <w:r w:rsidR="00B068AD" w:rsidRPr="00DF090F">
        <w:rPr>
          <w:rFonts w:cstheme="minorHAnsi"/>
          <w:sz w:val="24"/>
          <w:szCs w:val="24"/>
        </w:rPr>
        <w:t>wcami, o któr</w:t>
      </w:r>
      <w:r w:rsidR="00E24B42" w:rsidRPr="00DF090F">
        <w:rPr>
          <w:rFonts w:cstheme="minorHAnsi"/>
          <w:sz w:val="24"/>
          <w:szCs w:val="24"/>
        </w:rPr>
        <w:t>ej mowa w punkcie 7</w:t>
      </w:r>
      <w:r w:rsidRPr="00DF090F">
        <w:rPr>
          <w:rFonts w:cstheme="minorHAnsi"/>
          <w:sz w:val="24"/>
          <w:szCs w:val="24"/>
        </w:rPr>
        <w:t xml:space="preserve">.1. może również odbywać się za pomocą poczty elektronicznej: </w:t>
      </w:r>
      <w:hyperlink r:id="rId16" w:history="1">
        <w:r w:rsidRPr="00DF090F">
          <w:rPr>
            <w:rStyle w:val="Hipercze"/>
            <w:rFonts w:cstheme="minorHAnsi"/>
            <w:sz w:val="24"/>
            <w:szCs w:val="24"/>
          </w:rPr>
          <w:t>stanin@stanin.pl</w:t>
        </w:r>
      </w:hyperlink>
      <w:r w:rsidR="00923958" w:rsidRPr="00DF090F">
        <w:rPr>
          <w:rFonts w:cstheme="minorHAnsi"/>
          <w:sz w:val="24"/>
          <w:szCs w:val="24"/>
        </w:rPr>
        <w:t>.</w:t>
      </w:r>
      <w:r w:rsidRPr="00DF090F">
        <w:rPr>
          <w:rStyle w:val="Hipercze"/>
          <w:rFonts w:cstheme="minorHAnsi"/>
          <w:sz w:val="24"/>
          <w:szCs w:val="24"/>
        </w:rPr>
        <w:t xml:space="preserve"> </w:t>
      </w:r>
      <w:r w:rsidRPr="00DF090F">
        <w:rPr>
          <w:rFonts w:cstheme="minorHAnsi"/>
          <w:sz w:val="24"/>
          <w:szCs w:val="24"/>
        </w:rPr>
        <w:t xml:space="preserve"> </w:t>
      </w:r>
    </w:p>
    <w:p w14:paraId="1ADCB0C6" w14:textId="77777777" w:rsidR="0000322A" w:rsidRPr="00DF090F" w:rsidRDefault="0000322A" w:rsidP="007704DE">
      <w:pPr>
        <w:pStyle w:val="Akapitzlist"/>
        <w:numPr>
          <w:ilvl w:val="0"/>
          <w:numId w:val="16"/>
        </w:numPr>
        <w:spacing w:after="0" w:line="240" w:lineRule="auto"/>
        <w:ind w:left="709" w:hanging="425"/>
        <w:jc w:val="both"/>
        <w:rPr>
          <w:rFonts w:cstheme="minorHAnsi"/>
          <w:b/>
          <w:sz w:val="24"/>
          <w:szCs w:val="24"/>
        </w:rPr>
      </w:pPr>
      <w:r w:rsidRPr="00DF090F">
        <w:rPr>
          <w:rFonts w:cstheme="minorHAnsi"/>
          <w:sz w:val="24"/>
          <w:szCs w:val="24"/>
        </w:rPr>
        <w:t>Sposób sporządzenia dokumentów elektronicznych musi być zgody z wymaganiami określonymi w rozporządzeniu Prezesa Rady Mini</w:t>
      </w:r>
      <w:r w:rsidR="00AF2204">
        <w:rPr>
          <w:rFonts w:cstheme="minorHAnsi"/>
          <w:sz w:val="24"/>
          <w:szCs w:val="24"/>
        </w:rPr>
        <w:t xml:space="preserve">strów z dnia 30 grudnia 2020 r. </w:t>
      </w:r>
      <w:r w:rsidRPr="00DF090F">
        <w:rPr>
          <w:rFonts w:cstheme="minorHAnsi"/>
          <w:sz w:val="24"/>
          <w:szCs w:val="24"/>
        </w:rPr>
        <w:t xml:space="preserve">w sprawie sposobu sporządzania i przekazywania informacji oraz wymagań </w:t>
      </w:r>
      <w:r w:rsidRPr="00DF090F">
        <w:rPr>
          <w:rFonts w:cstheme="minorHAnsi"/>
          <w:sz w:val="24"/>
          <w:szCs w:val="24"/>
        </w:rPr>
        <w:lastRenderedPageBreak/>
        <w:t>technicznych dla dokumentów elektronicznych oraz środków komunikacji elektronicznej w postępowaniu o udzielenie zamówienia publicznego lub konkursie (Dz. U. z 2020 poz. 2452) oraz rozporządzeniu Minist</w:t>
      </w:r>
      <w:r w:rsidR="00AF2204">
        <w:rPr>
          <w:rFonts w:cstheme="minorHAnsi"/>
          <w:sz w:val="24"/>
          <w:szCs w:val="24"/>
        </w:rPr>
        <w:t xml:space="preserve">ra Rozwoju, Pracy i Technologii </w:t>
      </w:r>
      <w:r w:rsidRPr="00DF090F">
        <w:rPr>
          <w:rFonts w:cstheme="minorHAnsi"/>
          <w:sz w:val="24"/>
          <w:szCs w:val="24"/>
        </w:rPr>
        <w:t xml:space="preserve">z dnia 23 grudnia 2020 r. w sprawie podmiotowych środków dowodowych oraz innych dokumentów lub oświadczeń, jakich może żądać zamawiający od wykonawcy (Dz. U. z 2020 poz. 2415). </w:t>
      </w:r>
    </w:p>
    <w:p w14:paraId="1F765E52" w14:textId="77777777" w:rsidR="006521B4" w:rsidRPr="00DF090F" w:rsidRDefault="006521B4" w:rsidP="00AF2204">
      <w:pPr>
        <w:pStyle w:val="Akapitzlist"/>
        <w:spacing w:after="0" w:line="240" w:lineRule="auto"/>
        <w:ind w:left="1134" w:hanging="567"/>
        <w:jc w:val="both"/>
        <w:rPr>
          <w:rFonts w:cstheme="minorHAnsi"/>
          <w:sz w:val="24"/>
          <w:szCs w:val="24"/>
        </w:rPr>
      </w:pPr>
    </w:p>
    <w:p w14:paraId="1B0D20B8" w14:textId="77777777" w:rsidR="006521B4" w:rsidRPr="00DF090F" w:rsidRDefault="006521B4" w:rsidP="007704DE">
      <w:pPr>
        <w:pStyle w:val="Akapitzlist"/>
        <w:numPr>
          <w:ilvl w:val="0"/>
          <w:numId w:val="12"/>
        </w:numPr>
        <w:spacing w:after="0" w:line="240" w:lineRule="auto"/>
        <w:ind w:left="426" w:hanging="426"/>
        <w:jc w:val="both"/>
        <w:rPr>
          <w:rFonts w:cstheme="minorHAnsi"/>
          <w:b/>
          <w:sz w:val="24"/>
          <w:szCs w:val="24"/>
        </w:rPr>
      </w:pPr>
      <w:r w:rsidRPr="00DF090F">
        <w:rPr>
          <w:rFonts w:cstheme="minorHAnsi"/>
          <w:b/>
          <w:sz w:val="24"/>
          <w:szCs w:val="24"/>
        </w:rPr>
        <w:t>WSKAZANIE OSÓB UPRAWNIONYCH DO KOMUNIKOWANIA SIĘ Z WYKONAWCAMI</w:t>
      </w:r>
    </w:p>
    <w:p w14:paraId="61ACFDC5" w14:textId="77777777" w:rsidR="006521B4" w:rsidRPr="00DF090F" w:rsidRDefault="00B068AD" w:rsidP="00AF2204">
      <w:pPr>
        <w:pStyle w:val="Akapitzlist"/>
        <w:spacing w:after="0" w:line="240" w:lineRule="auto"/>
        <w:ind w:left="426"/>
        <w:jc w:val="both"/>
        <w:rPr>
          <w:rFonts w:cstheme="minorHAnsi"/>
          <w:b/>
          <w:sz w:val="24"/>
          <w:szCs w:val="24"/>
        </w:rPr>
      </w:pPr>
      <w:r w:rsidRPr="00DF090F">
        <w:rPr>
          <w:rFonts w:cstheme="minorHAnsi"/>
          <w:sz w:val="24"/>
          <w:szCs w:val="24"/>
        </w:rPr>
        <w:t>Do porozumiewania się z wykonawcami upoważnione są następujące osoby po stronie zamawiającego:</w:t>
      </w:r>
    </w:p>
    <w:p w14:paraId="449060FB" w14:textId="77777777" w:rsidR="00D22C1F" w:rsidRPr="00DF090F" w:rsidRDefault="00F34CFB" w:rsidP="00AF2204">
      <w:pPr>
        <w:pStyle w:val="Akapitzlist"/>
        <w:spacing w:after="0" w:line="240" w:lineRule="auto"/>
        <w:ind w:left="426"/>
        <w:jc w:val="both"/>
        <w:rPr>
          <w:rFonts w:cstheme="minorHAnsi"/>
        </w:rPr>
      </w:pPr>
      <w:r w:rsidRPr="00DF090F">
        <w:rPr>
          <w:rFonts w:cstheme="minorHAnsi"/>
          <w:sz w:val="24"/>
          <w:szCs w:val="24"/>
        </w:rPr>
        <w:t xml:space="preserve">Magdalena </w:t>
      </w:r>
      <w:proofErr w:type="spellStart"/>
      <w:r w:rsidRPr="00DF090F">
        <w:rPr>
          <w:rFonts w:cstheme="minorHAnsi"/>
          <w:sz w:val="24"/>
          <w:szCs w:val="24"/>
        </w:rPr>
        <w:t>Gozdołek</w:t>
      </w:r>
      <w:proofErr w:type="spellEnd"/>
      <w:r w:rsidR="00D22C1F" w:rsidRPr="00DF090F">
        <w:rPr>
          <w:rFonts w:cstheme="minorHAnsi"/>
          <w:sz w:val="24"/>
          <w:szCs w:val="24"/>
        </w:rPr>
        <w:t xml:space="preserve"> – Tel. 25 798 11 18, </w:t>
      </w:r>
      <w:hyperlink r:id="rId17" w:history="1">
        <w:r w:rsidR="00D22C1F" w:rsidRPr="00DF090F">
          <w:rPr>
            <w:rStyle w:val="Hipercze"/>
            <w:rFonts w:cstheme="minorHAnsi"/>
            <w:sz w:val="24"/>
            <w:szCs w:val="24"/>
          </w:rPr>
          <w:t>stanin@stanin.pl</w:t>
        </w:r>
      </w:hyperlink>
    </w:p>
    <w:p w14:paraId="71E56508" w14:textId="77777777" w:rsidR="006521B4" w:rsidRPr="00DF090F" w:rsidRDefault="006521B4" w:rsidP="00AF2204">
      <w:pPr>
        <w:pStyle w:val="Akapitzlist"/>
        <w:spacing w:after="0" w:line="240" w:lineRule="auto"/>
        <w:ind w:left="426"/>
        <w:jc w:val="both"/>
        <w:rPr>
          <w:rFonts w:cstheme="minorHAnsi"/>
        </w:rPr>
      </w:pPr>
    </w:p>
    <w:p w14:paraId="0861DAAC" w14:textId="77777777" w:rsidR="006521B4" w:rsidRPr="00DF090F" w:rsidRDefault="006521B4" w:rsidP="007704DE">
      <w:pPr>
        <w:pStyle w:val="Akapitzlist"/>
        <w:numPr>
          <w:ilvl w:val="0"/>
          <w:numId w:val="12"/>
        </w:numPr>
        <w:spacing w:after="0" w:line="240" w:lineRule="auto"/>
        <w:ind w:left="426" w:hanging="426"/>
        <w:jc w:val="both"/>
        <w:rPr>
          <w:rFonts w:cstheme="minorHAnsi"/>
        </w:rPr>
      </w:pPr>
      <w:r w:rsidRPr="00DF090F">
        <w:rPr>
          <w:rFonts w:cstheme="minorHAnsi"/>
          <w:b/>
          <w:sz w:val="24"/>
          <w:szCs w:val="24"/>
        </w:rPr>
        <w:t>TERMIN ZWIĄZANIA OFERTĄ</w:t>
      </w:r>
    </w:p>
    <w:p w14:paraId="2D0EA837" w14:textId="77777777" w:rsidR="006521B4" w:rsidRPr="00DF090F" w:rsidRDefault="00D22C1F" w:rsidP="004F0BDD">
      <w:pPr>
        <w:pStyle w:val="Akapitzlist"/>
        <w:numPr>
          <w:ilvl w:val="1"/>
          <w:numId w:val="33"/>
        </w:numPr>
        <w:spacing w:after="0"/>
        <w:ind w:left="851" w:hanging="425"/>
        <w:jc w:val="both"/>
        <w:rPr>
          <w:rFonts w:cstheme="minorHAnsi"/>
          <w:sz w:val="24"/>
          <w:szCs w:val="24"/>
        </w:rPr>
      </w:pPr>
      <w:r w:rsidRPr="00DF090F">
        <w:rPr>
          <w:rFonts w:cstheme="minorHAnsi"/>
          <w:sz w:val="24"/>
          <w:szCs w:val="24"/>
        </w:rPr>
        <w:t>Wykonawca będzie związany ofertą p</w:t>
      </w:r>
      <w:r w:rsidR="00A629BE">
        <w:rPr>
          <w:rFonts w:cstheme="minorHAnsi"/>
          <w:sz w:val="24"/>
          <w:szCs w:val="24"/>
        </w:rPr>
        <w:t>rzez okres 30 dni.</w:t>
      </w:r>
      <w:r w:rsidRPr="00DF090F">
        <w:rPr>
          <w:rFonts w:cstheme="minorHAnsi"/>
          <w:sz w:val="24"/>
          <w:szCs w:val="24"/>
        </w:rPr>
        <w:t xml:space="preserve"> Bieg terminu związania ofertą rozpoczyna się wraz z upływem terminu składania ofert.</w:t>
      </w:r>
    </w:p>
    <w:p w14:paraId="26581482" w14:textId="77777777" w:rsidR="00EC4F6F" w:rsidRPr="00DF090F" w:rsidRDefault="00D22C1F" w:rsidP="004F0BDD">
      <w:pPr>
        <w:pStyle w:val="Akapitzlist"/>
        <w:numPr>
          <w:ilvl w:val="1"/>
          <w:numId w:val="33"/>
        </w:numPr>
        <w:spacing w:after="0"/>
        <w:ind w:left="851" w:hanging="425"/>
        <w:jc w:val="both"/>
        <w:rPr>
          <w:rFonts w:cstheme="minorHAnsi"/>
          <w:b/>
          <w:sz w:val="24"/>
          <w:szCs w:val="24"/>
        </w:rPr>
      </w:pPr>
      <w:r w:rsidRPr="00DF090F">
        <w:rPr>
          <w:rFonts w:cstheme="minorHAnsi"/>
          <w:sz w:val="24"/>
          <w:szCs w:val="24"/>
        </w:rPr>
        <w:t>W przypadku gdy wybór najkorzystniejszej oferty nie nastąpi przed upływem terminu zwią</w:t>
      </w:r>
      <w:r w:rsidR="006521B4" w:rsidRPr="00DF090F">
        <w:rPr>
          <w:rFonts w:cstheme="minorHAnsi"/>
          <w:sz w:val="24"/>
          <w:szCs w:val="24"/>
        </w:rPr>
        <w:t>zania ofertą wskazanego w pkt 9</w:t>
      </w:r>
      <w:r w:rsidRPr="00DF090F">
        <w:rPr>
          <w:rFonts w:cstheme="minorHAnsi"/>
          <w:sz w:val="24"/>
          <w:szCs w:val="24"/>
        </w:rPr>
        <w:t xml:space="preserve">.1 </w:t>
      </w:r>
      <w:r w:rsidR="00923958" w:rsidRPr="00DF090F">
        <w:rPr>
          <w:rFonts w:cstheme="minorHAnsi"/>
          <w:sz w:val="24"/>
          <w:szCs w:val="24"/>
        </w:rPr>
        <w:t>z</w:t>
      </w:r>
      <w:r w:rsidRPr="00DF090F">
        <w:rPr>
          <w:rFonts w:cstheme="minorHAnsi"/>
          <w:sz w:val="24"/>
          <w:szCs w:val="24"/>
        </w:rPr>
        <w:t>amawiający przed upływem terminu związania ofe</w:t>
      </w:r>
      <w:r w:rsidR="00923958" w:rsidRPr="00DF090F">
        <w:rPr>
          <w:rFonts w:cstheme="minorHAnsi"/>
          <w:sz w:val="24"/>
          <w:szCs w:val="24"/>
        </w:rPr>
        <w:t>rtą zwraca się jednokrotnie do w</w:t>
      </w:r>
      <w:r w:rsidRPr="00DF090F">
        <w:rPr>
          <w:rFonts w:cstheme="minorHAnsi"/>
          <w:sz w:val="24"/>
          <w:szCs w:val="24"/>
        </w:rPr>
        <w:t>ykonawców o wyrażenie zgody na przedłużenie tego terminu o wskazywany przez niego okres, nie dłuższy niż 30 dni.</w:t>
      </w:r>
    </w:p>
    <w:p w14:paraId="1C17807E" w14:textId="77777777" w:rsidR="00EC4F6F" w:rsidRPr="00DF090F" w:rsidRDefault="00D22C1F" w:rsidP="004F0BDD">
      <w:pPr>
        <w:pStyle w:val="Akapitzlist"/>
        <w:numPr>
          <w:ilvl w:val="1"/>
          <w:numId w:val="33"/>
        </w:numPr>
        <w:spacing w:after="0"/>
        <w:ind w:left="851" w:hanging="425"/>
        <w:jc w:val="both"/>
        <w:rPr>
          <w:rFonts w:cstheme="minorHAnsi"/>
          <w:b/>
          <w:sz w:val="24"/>
          <w:szCs w:val="24"/>
        </w:rPr>
      </w:pPr>
      <w:r w:rsidRPr="00DF090F">
        <w:rPr>
          <w:rFonts w:cstheme="minorHAnsi"/>
          <w:sz w:val="24"/>
          <w:szCs w:val="24"/>
        </w:rPr>
        <w:t>Przedłużenie terminu związania ofertą wymaga złożenia przez wykonawcę pisemnego oświadczenia o wyrażeniu zgody na przedłużenie terminu związania ofertą.</w:t>
      </w:r>
    </w:p>
    <w:p w14:paraId="4CA91D44" w14:textId="77777777" w:rsidR="00D22C1F" w:rsidRPr="00DF090F" w:rsidRDefault="00D22C1F" w:rsidP="004F0BDD">
      <w:pPr>
        <w:pStyle w:val="Akapitzlist"/>
        <w:numPr>
          <w:ilvl w:val="1"/>
          <w:numId w:val="33"/>
        </w:numPr>
        <w:spacing w:after="0"/>
        <w:ind w:left="851" w:hanging="425"/>
        <w:jc w:val="both"/>
        <w:rPr>
          <w:rFonts w:cstheme="minorHAnsi"/>
          <w:b/>
          <w:sz w:val="24"/>
          <w:szCs w:val="24"/>
        </w:rPr>
      </w:pPr>
      <w:r w:rsidRPr="00DF090F">
        <w:rPr>
          <w:rFonts w:cstheme="minorHAnsi"/>
          <w:sz w:val="24"/>
          <w:szCs w:val="24"/>
        </w:rPr>
        <w:t>Odmowa wyrażenia zgody na przedłużenie terminu związania ofertą nie powoduje utraty wadium.</w:t>
      </w:r>
    </w:p>
    <w:p w14:paraId="0ED49C16" w14:textId="77777777" w:rsidR="008825A2" w:rsidRPr="00DF090F" w:rsidRDefault="008825A2" w:rsidP="008825A2">
      <w:pPr>
        <w:pStyle w:val="Akapitzlist"/>
        <w:jc w:val="both"/>
        <w:rPr>
          <w:rFonts w:cstheme="minorHAnsi"/>
          <w:sz w:val="24"/>
          <w:szCs w:val="24"/>
        </w:rPr>
      </w:pPr>
    </w:p>
    <w:p w14:paraId="0D74BE6E" w14:textId="77777777" w:rsidR="007704DE" w:rsidRDefault="008825A2" w:rsidP="007704DE">
      <w:pPr>
        <w:pStyle w:val="Akapitzlist"/>
        <w:numPr>
          <w:ilvl w:val="0"/>
          <w:numId w:val="12"/>
        </w:numPr>
        <w:spacing w:after="0" w:line="240" w:lineRule="auto"/>
        <w:ind w:left="567" w:hanging="567"/>
        <w:jc w:val="both"/>
        <w:rPr>
          <w:rFonts w:cstheme="minorHAnsi"/>
        </w:rPr>
      </w:pPr>
      <w:r w:rsidRPr="00DF090F">
        <w:rPr>
          <w:rFonts w:cstheme="minorHAnsi"/>
          <w:b/>
          <w:sz w:val="24"/>
          <w:szCs w:val="24"/>
        </w:rPr>
        <w:t>OPIS SPOSOBU PRZYGOTOWANIA OFERTY</w:t>
      </w:r>
    </w:p>
    <w:p w14:paraId="52BA2B8C" w14:textId="77777777" w:rsidR="003965F0" w:rsidRDefault="002D040D" w:rsidP="007704DE">
      <w:pPr>
        <w:pStyle w:val="Akapitzlist"/>
        <w:spacing w:after="0" w:line="240" w:lineRule="auto"/>
        <w:ind w:left="567"/>
        <w:jc w:val="both"/>
        <w:rPr>
          <w:rFonts w:cstheme="minorHAnsi"/>
          <w:sz w:val="24"/>
          <w:szCs w:val="24"/>
        </w:rPr>
      </w:pPr>
      <w:r w:rsidRPr="007704DE">
        <w:rPr>
          <w:rFonts w:cstheme="minorHAnsi"/>
          <w:sz w:val="24"/>
          <w:szCs w:val="24"/>
        </w:rPr>
        <w:t>Oferta ma być sporządzona zgodnie z warunkami określonymi w SWZ. Dokumenty sporządzone w języku obcym muszą być złożone wraz z tłumaczeniem na język polski.</w:t>
      </w:r>
      <w:r w:rsidR="003965F0" w:rsidRPr="007704DE">
        <w:rPr>
          <w:rFonts w:cstheme="minorHAnsi"/>
          <w:sz w:val="24"/>
          <w:szCs w:val="24"/>
        </w:rPr>
        <w:t xml:space="preserve"> Oferta składana jest pod rygorem nieważności w formie elektronicznej lub w postaci elektronicznej opatrzonej podpisem zaufanym lub osobistym.</w:t>
      </w:r>
    </w:p>
    <w:p w14:paraId="4B256C6E" w14:textId="77777777" w:rsidR="007704DE" w:rsidRPr="007704DE" w:rsidRDefault="007704DE" w:rsidP="007704DE">
      <w:pPr>
        <w:pStyle w:val="Akapitzlist"/>
        <w:spacing w:after="0" w:line="240" w:lineRule="auto"/>
        <w:ind w:left="567"/>
        <w:jc w:val="both"/>
        <w:rPr>
          <w:rFonts w:cstheme="minorHAnsi"/>
        </w:rPr>
      </w:pPr>
    </w:p>
    <w:p w14:paraId="75BD983E" w14:textId="77777777" w:rsidR="002D040D" w:rsidRPr="00DF090F" w:rsidRDefault="008825A2" w:rsidP="007704DE">
      <w:pPr>
        <w:spacing w:after="0" w:line="240" w:lineRule="auto"/>
        <w:ind w:left="284"/>
        <w:jc w:val="both"/>
        <w:rPr>
          <w:rFonts w:cstheme="minorHAnsi"/>
          <w:b/>
          <w:sz w:val="24"/>
          <w:szCs w:val="24"/>
        </w:rPr>
      </w:pPr>
      <w:r w:rsidRPr="00DF090F">
        <w:rPr>
          <w:rFonts w:cstheme="minorHAnsi"/>
          <w:b/>
          <w:sz w:val="24"/>
          <w:szCs w:val="24"/>
        </w:rPr>
        <w:t xml:space="preserve">     </w:t>
      </w:r>
      <w:r w:rsidR="002D040D" w:rsidRPr="00DF090F">
        <w:rPr>
          <w:rFonts w:cstheme="minorHAnsi"/>
          <w:b/>
          <w:sz w:val="24"/>
          <w:szCs w:val="24"/>
        </w:rPr>
        <w:t>Dokumenty, które wykonawcy muszą złożyć wraz z ofertą:</w:t>
      </w:r>
    </w:p>
    <w:p w14:paraId="05866C07" w14:textId="77777777" w:rsidR="002D040D" w:rsidRPr="00DF090F" w:rsidRDefault="002D040D" w:rsidP="007704DE">
      <w:pPr>
        <w:spacing w:after="0" w:line="240" w:lineRule="auto"/>
        <w:ind w:left="851" w:hanging="284"/>
        <w:jc w:val="both"/>
        <w:rPr>
          <w:rFonts w:cstheme="minorHAnsi"/>
          <w:sz w:val="24"/>
          <w:szCs w:val="24"/>
        </w:rPr>
      </w:pPr>
      <w:r w:rsidRPr="00DF090F">
        <w:rPr>
          <w:rFonts w:cstheme="minorHAnsi"/>
          <w:sz w:val="24"/>
          <w:szCs w:val="24"/>
        </w:rPr>
        <w:t>1) </w:t>
      </w:r>
      <w:r w:rsidRPr="00DF090F">
        <w:rPr>
          <w:rFonts w:cstheme="minorHAnsi"/>
          <w:b/>
          <w:sz w:val="24"/>
          <w:szCs w:val="24"/>
        </w:rPr>
        <w:t>Wypełniony FORMULARZ OFERTOWY</w:t>
      </w:r>
      <w:r w:rsidRPr="00DF090F">
        <w:rPr>
          <w:rFonts w:cstheme="minorHAnsi"/>
          <w:sz w:val="24"/>
          <w:szCs w:val="24"/>
        </w:rPr>
        <w:t xml:space="preserve">, stanowiący załącznik nr 1 do SWZ. Do oferty należy dołączyć aktualne dokumenty potwierdzające status prawny wykonawcy, np. odpis z właściwego rejestru lub z centralnej ewidencji i informacji o działalności gospodarczej. Oferta nie musi zawierać tych dokumentów w przypadku wskazania przez wykonawcę, że  są one dostępne w formie elektronicznej pod określonymi adresami internetowymi ogólnodostępnych i bezpłatnych baz danych. </w:t>
      </w:r>
    </w:p>
    <w:p w14:paraId="10EAF26E" w14:textId="77777777" w:rsidR="002D040D" w:rsidRPr="00DF090F" w:rsidRDefault="002D040D" w:rsidP="007704DE">
      <w:pPr>
        <w:spacing w:after="0" w:line="240" w:lineRule="auto"/>
        <w:ind w:left="851"/>
        <w:jc w:val="both"/>
        <w:rPr>
          <w:rFonts w:cstheme="minorHAnsi"/>
          <w:sz w:val="24"/>
          <w:szCs w:val="24"/>
        </w:rPr>
      </w:pPr>
      <w:r w:rsidRPr="00DF090F">
        <w:rPr>
          <w:rFonts w:cstheme="minorHAnsi"/>
          <w:b/>
          <w:sz w:val="24"/>
          <w:szCs w:val="24"/>
        </w:rPr>
        <w:lastRenderedPageBreak/>
        <w:t xml:space="preserve">Upoważnienie osób podpisujących ofertę musi bezpośrednio wynikać z ww. dokumentów. </w:t>
      </w:r>
    </w:p>
    <w:p w14:paraId="20632E0B" w14:textId="77777777" w:rsidR="002D040D" w:rsidRPr="00DF090F" w:rsidRDefault="002D040D" w:rsidP="007704DE">
      <w:pPr>
        <w:pStyle w:val="awciety"/>
        <w:widowControl w:val="0"/>
        <w:spacing w:after="120" w:line="240" w:lineRule="auto"/>
        <w:ind w:left="851" w:firstLine="0"/>
        <w:rPr>
          <w:rFonts w:asciiTheme="minorHAnsi" w:hAnsiTheme="minorHAnsi" w:cstheme="minorHAnsi"/>
          <w:color w:val="auto"/>
          <w:sz w:val="24"/>
          <w:szCs w:val="24"/>
        </w:rPr>
      </w:pPr>
      <w:r w:rsidRPr="00DF090F">
        <w:rPr>
          <w:rFonts w:asciiTheme="minorHAnsi" w:hAnsiTheme="minorHAnsi" w:cstheme="minorHAnsi"/>
          <w:color w:val="auto"/>
          <w:sz w:val="24"/>
          <w:szCs w:val="24"/>
        </w:rPr>
        <w:t>FORMULARZ OFERTOWY musi ponadto zawierać oświadczenie wykonawcy w zakresie wypełnienia obowiązków informacyjnych przewidzianych w art. 13 lub art. 14 RODO.</w:t>
      </w:r>
    </w:p>
    <w:p w14:paraId="17EA2BCC" w14:textId="77777777" w:rsidR="002D040D" w:rsidRPr="00DF090F" w:rsidRDefault="002D040D" w:rsidP="007704DE">
      <w:pPr>
        <w:spacing w:after="0" w:line="240" w:lineRule="auto"/>
        <w:ind w:left="851" w:hanging="284"/>
        <w:jc w:val="both"/>
        <w:rPr>
          <w:rFonts w:cstheme="minorHAnsi"/>
          <w:sz w:val="24"/>
          <w:szCs w:val="24"/>
        </w:rPr>
      </w:pPr>
    </w:p>
    <w:p w14:paraId="0D9EF5BF" w14:textId="77777777" w:rsidR="002D040D" w:rsidRPr="00DF090F" w:rsidRDefault="002D040D" w:rsidP="007704DE">
      <w:pPr>
        <w:spacing w:after="0" w:line="240" w:lineRule="auto"/>
        <w:ind w:left="851" w:hanging="284"/>
        <w:jc w:val="both"/>
        <w:rPr>
          <w:rFonts w:cstheme="minorHAnsi"/>
          <w:sz w:val="24"/>
          <w:szCs w:val="24"/>
        </w:rPr>
      </w:pPr>
      <w:r w:rsidRPr="00DF090F">
        <w:rPr>
          <w:rFonts w:cstheme="minorHAnsi"/>
          <w:sz w:val="24"/>
          <w:szCs w:val="24"/>
        </w:rPr>
        <w:t xml:space="preserve">2) </w:t>
      </w:r>
      <w:r w:rsidR="00C51018" w:rsidRPr="00DF090F">
        <w:rPr>
          <w:rFonts w:cstheme="minorHAnsi"/>
          <w:b/>
          <w:sz w:val="24"/>
          <w:szCs w:val="24"/>
        </w:rPr>
        <w:t>O</w:t>
      </w:r>
      <w:r w:rsidRPr="00DF090F">
        <w:rPr>
          <w:rFonts w:cstheme="minorHAnsi"/>
          <w:b/>
          <w:sz w:val="24"/>
          <w:szCs w:val="24"/>
        </w:rPr>
        <w:t>świadczenie</w:t>
      </w:r>
      <w:r w:rsidR="00770C1C" w:rsidRPr="00DF090F">
        <w:rPr>
          <w:rFonts w:cstheme="minorHAnsi"/>
          <w:b/>
          <w:sz w:val="24"/>
          <w:szCs w:val="24"/>
        </w:rPr>
        <w:t xml:space="preserve"> </w:t>
      </w:r>
      <w:r w:rsidR="004D2630" w:rsidRPr="00DF090F">
        <w:rPr>
          <w:rFonts w:cstheme="minorHAnsi"/>
          <w:b/>
          <w:sz w:val="24"/>
          <w:szCs w:val="24"/>
        </w:rPr>
        <w:t>W</w:t>
      </w:r>
      <w:r w:rsidR="00770C1C" w:rsidRPr="00DF090F">
        <w:rPr>
          <w:rFonts w:cstheme="minorHAnsi"/>
          <w:b/>
          <w:sz w:val="24"/>
          <w:szCs w:val="24"/>
        </w:rPr>
        <w:t>ykonawcy o</w:t>
      </w:r>
      <w:r w:rsidR="004D2630" w:rsidRPr="00DF090F">
        <w:rPr>
          <w:rFonts w:cstheme="minorHAnsi"/>
          <w:b/>
          <w:sz w:val="24"/>
          <w:szCs w:val="24"/>
        </w:rPr>
        <w:t xml:space="preserve"> braku podstaw wykluczenia oraz o spełnianiu warunków udziału </w:t>
      </w:r>
      <w:r w:rsidRPr="00DF090F">
        <w:rPr>
          <w:rFonts w:cstheme="minorHAnsi"/>
          <w:b/>
          <w:sz w:val="24"/>
          <w:szCs w:val="24"/>
        </w:rPr>
        <w:t xml:space="preserve">o którym mowa w art. 125 ust. 1 ustawy </w:t>
      </w:r>
      <w:proofErr w:type="spellStart"/>
      <w:r w:rsidRPr="00DF090F">
        <w:rPr>
          <w:rFonts w:cstheme="minorHAnsi"/>
          <w:b/>
          <w:sz w:val="24"/>
          <w:szCs w:val="24"/>
        </w:rPr>
        <w:t>Pzp</w:t>
      </w:r>
      <w:proofErr w:type="spellEnd"/>
      <w:r w:rsidR="00C51018" w:rsidRPr="00DF090F">
        <w:rPr>
          <w:rFonts w:cstheme="minorHAnsi"/>
          <w:b/>
          <w:sz w:val="24"/>
          <w:szCs w:val="24"/>
        </w:rPr>
        <w:t xml:space="preserve"> </w:t>
      </w:r>
      <w:r w:rsidRPr="00DF090F">
        <w:rPr>
          <w:rFonts w:cstheme="minorHAnsi"/>
          <w:sz w:val="24"/>
          <w:szCs w:val="24"/>
        </w:rPr>
        <w:t xml:space="preserve">dotyczące odpowiednio: </w:t>
      </w:r>
    </w:p>
    <w:p w14:paraId="2646628D" w14:textId="77777777" w:rsidR="002D040D" w:rsidRPr="00DF090F" w:rsidRDefault="002D040D" w:rsidP="007704DE">
      <w:pPr>
        <w:tabs>
          <w:tab w:val="left" w:pos="709"/>
        </w:tabs>
        <w:spacing w:after="0" w:line="240" w:lineRule="auto"/>
        <w:ind w:left="1134" w:hanging="283"/>
        <w:jc w:val="both"/>
        <w:rPr>
          <w:rFonts w:cstheme="minorHAnsi"/>
          <w:sz w:val="24"/>
          <w:szCs w:val="24"/>
        </w:rPr>
      </w:pPr>
      <w:r w:rsidRPr="00DF090F">
        <w:rPr>
          <w:rFonts w:cstheme="minorHAnsi"/>
          <w:sz w:val="24"/>
          <w:szCs w:val="24"/>
        </w:rPr>
        <w:t>a) Wykonawcy;</w:t>
      </w:r>
    </w:p>
    <w:p w14:paraId="753F7D9B" w14:textId="77777777" w:rsidR="002D040D" w:rsidRPr="00DF090F" w:rsidRDefault="002D040D" w:rsidP="007704DE">
      <w:pPr>
        <w:tabs>
          <w:tab w:val="left" w:pos="709"/>
        </w:tabs>
        <w:spacing w:after="0" w:line="240" w:lineRule="auto"/>
        <w:ind w:left="1134" w:hanging="283"/>
        <w:jc w:val="both"/>
        <w:rPr>
          <w:rFonts w:cstheme="minorHAnsi"/>
          <w:sz w:val="24"/>
          <w:szCs w:val="24"/>
        </w:rPr>
      </w:pPr>
      <w:r w:rsidRPr="00DF090F">
        <w:rPr>
          <w:rFonts w:cstheme="minorHAnsi"/>
          <w:sz w:val="24"/>
          <w:szCs w:val="24"/>
        </w:rPr>
        <w:t>b) każdego ze wspólników konsorcjum (w przypadku składania oferty wspólnej) oraz każdego ze wspólników spółki cywilnej;</w:t>
      </w:r>
    </w:p>
    <w:p w14:paraId="1FC2A0F7" w14:textId="77777777" w:rsidR="002D040D" w:rsidRPr="00DF090F" w:rsidRDefault="002D040D" w:rsidP="007704DE">
      <w:pPr>
        <w:tabs>
          <w:tab w:val="left" w:pos="709"/>
        </w:tabs>
        <w:spacing w:after="0" w:line="240" w:lineRule="auto"/>
        <w:ind w:left="1134" w:hanging="283"/>
        <w:jc w:val="both"/>
        <w:rPr>
          <w:rFonts w:cstheme="minorHAnsi"/>
          <w:sz w:val="24"/>
          <w:szCs w:val="24"/>
        </w:rPr>
      </w:pPr>
      <w:r w:rsidRPr="00DF090F">
        <w:rPr>
          <w:rFonts w:cstheme="minorHAnsi"/>
          <w:sz w:val="24"/>
          <w:szCs w:val="24"/>
        </w:rPr>
        <w:t xml:space="preserve">c) podmiotów „trzecich”, czyli podmiotów, na zasoby których powołuje się wykonawca w celu spełnienia warunków udziału w postępowaniu, o których mowa w punktach </w:t>
      </w:r>
      <w:r w:rsidR="00416D24" w:rsidRPr="00DF090F">
        <w:rPr>
          <w:rFonts w:cstheme="minorHAnsi"/>
          <w:sz w:val="24"/>
          <w:szCs w:val="24"/>
        </w:rPr>
        <w:t xml:space="preserve">17 </w:t>
      </w:r>
      <w:r w:rsidRPr="00DF090F">
        <w:rPr>
          <w:rFonts w:cstheme="minorHAnsi"/>
          <w:sz w:val="24"/>
          <w:szCs w:val="24"/>
        </w:rPr>
        <w:t xml:space="preserve">SWZ oraz przesłanek wykluczenia z postępowania, o których mowa w art. 108 ust. 1 ustawy </w:t>
      </w:r>
      <w:proofErr w:type="spellStart"/>
      <w:r w:rsidRPr="00DF090F">
        <w:rPr>
          <w:rFonts w:cstheme="minorHAnsi"/>
          <w:sz w:val="24"/>
          <w:szCs w:val="24"/>
        </w:rPr>
        <w:t>Pzp</w:t>
      </w:r>
      <w:proofErr w:type="spellEnd"/>
      <w:r w:rsidRPr="00DF090F">
        <w:rPr>
          <w:rFonts w:cstheme="minorHAnsi"/>
          <w:sz w:val="24"/>
          <w:szCs w:val="24"/>
        </w:rPr>
        <w:t xml:space="preserve"> (punkt </w:t>
      </w:r>
      <w:r w:rsidR="00416D24" w:rsidRPr="00DF090F">
        <w:rPr>
          <w:rFonts w:cstheme="minorHAnsi"/>
          <w:sz w:val="24"/>
          <w:szCs w:val="24"/>
        </w:rPr>
        <w:t xml:space="preserve">12.1 </w:t>
      </w:r>
      <w:r w:rsidRPr="00DF090F">
        <w:rPr>
          <w:rFonts w:cstheme="minorHAnsi"/>
          <w:sz w:val="24"/>
          <w:szCs w:val="24"/>
        </w:rPr>
        <w:t>SWZ) oraz art. 109 ust. 1 usta</w:t>
      </w:r>
      <w:r w:rsidR="002A7DF0" w:rsidRPr="00DF090F">
        <w:rPr>
          <w:rFonts w:cstheme="minorHAnsi"/>
          <w:sz w:val="24"/>
          <w:szCs w:val="24"/>
        </w:rPr>
        <w:t xml:space="preserve">wy </w:t>
      </w:r>
      <w:proofErr w:type="spellStart"/>
      <w:r w:rsidR="002A7DF0" w:rsidRPr="00DF090F">
        <w:rPr>
          <w:rFonts w:cstheme="minorHAnsi"/>
          <w:sz w:val="24"/>
          <w:szCs w:val="24"/>
        </w:rPr>
        <w:t>Pzp</w:t>
      </w:r>
      <w:proofErr w:type="spellEnd"/>
      <w:r w:rsidR="002A7DF0" w:rsidRPr="00DF090F">
        <w:rPr>
          <w:rFonts w:cstheme="minorHAnsi"/>
          <w:sz w:val="24"/>
          <w:szCs w:val="24"/>
        </w:rPr>
        <w:t xml:space="preserve"> </w:t>
      </w:r>
      <w:r w:rsidRPr="00DF090F">
        <w:rPr>
          <w:rFonts w:cstheme="minorHAnsi"/>
          <w:sz w:val="24"/>
          <w:szCs w:val="24"/>
        </w:rPr>
        <w:t xml:space="preserve">(punkt </w:t>
      </w:r>
      <w:r w:rsidR="00416D24" w:rsidRPr="00DF090F">
        <w:rPr>
          <w:rFonts w:cstheme="minorHAnsi"/>
          <w:sz w:val="24"/>
          <w:szCs w:val="24"/>
        </w:rPr>
        <w:t>12</w:t>
      </w:r>
      <w:r w:rsidRPr="00DF090F">
        <w:rPr>
          <w:rFonts w:cstheme="minorHAnsi"/>
          <w:sz w:val="24"/>
          <w:szCs w:val="24"/>
        </w:rPr>
        <w:t>.2.</w:t>
      </w:r>
      <w:r w:rsidR="009348A4" w:rsidRPr="00DF090F">
        <w:rPr>
          <w:rFonts w:cstheme="minorHAnsi"/>
          <w:sz w:val="24"/>
          <w:szCs w:val="24"/>
        </w:rPr>
        <w:t xml:space="preserve"> </w:t>
      </w:r>
      <w:r w:rsidRPr="00DF090F">
        <w:rPr>
          <w:rFonts w:cstheme="minorHAnsi"/>
          <w:sz w:val="24"/>
          <w:szCs w:val="24"/>
        </w:rPr>
        <w:t xml:space="preserve">SWZ). </w:t>
      </w:r>
      <w:r w:rsidRPr="00DF090F">
        <w:rPr>
          <w:rFonts w:cstheme="minorHAnsi"/>
          <w:strike/>
          <w:color w:val="FF0000"/>
          <w:sz w:val="24"/>
          <w:szCs w:val="24"/>
        </w:rPr>
        <w:t xml:space="preserve"> </w:t>
      </w:r>
    </w:p>
    <w:p w14:paraId="08A5EEBD" w14:textId="77777777" w:rsidR="002D040D" w:rsidRPr="00DF090F" w:rsidRDefault="002D040D" w:rsidP="007704DE">
      <w:pPr>
        <w:spacing w:after="0" w:line="240" w:lineRule="auto"/>
        <w:ind w:left="851" w:hanging="284"/>
        <w:jc w:val="both"/>
        <w:rPr>
          <w:rFonts w:cstheme="minorHAnsi"/>
          <w:sz w:val="24"/>
          <w:szCs w:val="24"/>
        </w:rPr>
      </w:pPr>
      <w:r w:rsidRPr="00DF090F">
        <w:rPr>
          <w:rFonts w:cstheme="minorHAnsi"/>
          <w:sz w:val="24"/>
          <w:szCs w:val="24"/>
        </w:rPr>
        <w:t>3) </w:t>
      </w:r>
      <w:r w:rsidRPr="00DF090F">
        <w:rPr>
          <w:rFonts w:cstheme="minorHAnsi"/>
          <w:b/>
          <w:sz w:val="24"/>
          <w:szCs w:val="24"/>
        </w:rPr>
        <w:t xml:space="preserve">Zobowiązania podmiotów udostępniających zasoby na które wykonawca będzie się powoływał w celu spełniania warunków udziału w postępowaniu, o których mowa </w:t>
      </w:r>
      <w:r w:rsidR="008825A2" w:rsidRPr="00DF090F">
        <w:rPr>
          <w:rFonts w:cstheme="minorHAnsi"/>
          <w:b/>
          <w:sz w:val="24"/>
          <w:szCs w:val="24"/>
        </w:rPr>
        <w:t>w punkcie 18</w:t>
      </w:r>
      <w:r w:rsidRPr="00DF090F">
        <w:rPr>
          <w:rFonts w:cstheme="minorHAnsi"/>
          <w:b/>
          <w:sz w:val="24"/>
          <w:szCs w:val="24"/>
        </w:rPr>
        <w:t xml:space="preserve"> SWZ. </w:t>
      </w:r>
      <w:r w:rsidRPr="00DF090F">
        <w:rPr>
          <w:rFonts w:cstheme="minorHAnsi"/>
          <w:sz w:val="24"/>
          <w:szCs w:val="24"/>
        </w:rPr>
        <w:t>Zgod</w:t>
      </w:r>
      <w:r w:rsidR="00416D24" w:rsidRPr="00DF090F">
        <w:rPr>
          <w:rFonts w:cstheme="minorHAnsi"/>
          <w:sz w:val="24"/>
          <w:szCs w:val="24"/>
        </w:rPr>
        <w:t xml:space="preserve">nie z art. 118 ust. 3 ustawy </w:t>
      </w:r>
      <w:proofErr w:type="spellStart"/>
      <w:r w:rsidR="00416D24" w:rsidRPr="00DF090F">
        <w:rPr>
          <w:rFonts w:cstheme="minorHAnsi"/>
          <w:sz w:val="24"/>
          <w:szCs w:val="24"/>
        </w:rPr>
        <w:t>Pzp</w:t>
      </w:r>
      <w:proofErr w:type="spellEnd"/>
      <w:r w:rsidRPr="00DF090F">
        <w:rPr>
          <w:rFonts w:cstheme="minorHAnsi"/>
          <w:sz w:val="24"/>
          <w:szCs w:val="24"/>
        </w:rPr>
        <w:t xml:space="preserve"> musi złożyć wraz z ofertą zobowiązania ww. podmiotów</w:t>
      </w:r>
      <w:r w:rsidRPr="00DF090F">
        <w:rPr>
          <w:rFonts w:cstheme="minorHAnsi"/>
          <w:b/>
          <w:sz w:val="24"/>
          <w:szCs w:val="24"/>
        </w:rPr>
        <w:t xml:space="preserve"> </w:t>
      </w:r>
      <w:r w:rsidRPr="00DF090F">
        <w:rPr>
          <w:rFonts w:cstheme="minorHAnsi"/>
          <w:sz w:val="24"/>
          <w:szCs w:val="24"/>
        </w:rPr>
        <w:t xml:space="preserve">do oddania mu do dyspozycji tych zasobów na potrzeby realizacji zamówienia albo </w:t>
      </w:r>
      <w:r w:rsidRPr="00DF090F">
        <w:rPr>
          <w:rFonts w:cstheme="minorHAnsi"/>
          <w:b/>
          <w:sz w:val="24"/>
          <w:szCs w:val="24"/>
        </w:rPr>
        <w:t>inne podmiotowe środki dowodowe</w:t>
      </w:r>
      <w:r w:rsidRPr="00DF090F">
        <w:rPr>
          <w:rFonts w:cstheme="minorHAnsi"/>
          <w:sz w:val="24"/>
          <w:szCs w:val="24"/>
        </w:rPr>
        <w:t xml:space="preserve"> potwierdzające, że wykonawca realizując zamówienie, będzie dysponował niezbędnymi zasobami tych podmiotów.</w:t>
      </w:r>
    </w:p>
    <w:p w14:paraId="60C47551" w14:textId="77777777" w:rsidR="002D040D" w:rsidRPr="00DF090F" w:rsidRDefault="002D040D" w:rsidP="007704DE">
      <w:pPr>
        <w:spacing w:after="0" w:line="240" w:lineRule="auto"/>
        <w:ind w:left="851"/>
        <w:jc w:val="both"/>
        <w:rPr>
          <w:rFonts w:cstheme="minorHAnsi"/>
          <w:sz w:val="24"/>
          <w:szCs w:val="24"/>
        </w:rPr>
      </w:pPr>
      <w:r w:rsidRPr="00DF090F">
        <w:rPr>
          <w:rFonts w:cstheme="minorHAnsi"/>
          <w:sz w:val="24"/>
          <w:szCs w:val="24"/>
        </w:rPr>
        <w:t xml:space="preserve">Zgodnie z art. 118 ust. 4 ustawy </w:t>
      </w:r>
      <w:proofErr w:type="spellStart"/>
      <w:r w:rsidRPr="00DF090F">
        <w:rPr>
          <w:rFonts w:cstheme="minorHAnsi"/>
          <w:sz w:val="24"/>
          <w:szCs w:val="24"/>
        </w:rPr>
        <w:t>Pzp</w:t>
      </w:r>
      <w:proofErr w:type="spellEnd"/>
      <w:r w:rsidRPr="00DF090F">
        <w:rPr>
          <w:rFonts w:cstheme="minorHAnsi"/>
          <w:sz w:val="24"/>
          <w:szCs w:val="24"/>
        </w:rPr>
        <w:t xml:space="preserve"> zobowiązanie po</w:t>
      </w:r>
      <w:r w:rsidR="003965F0" w:rsidRPr="00DF090F">
        <w:rPr>
          <w:rFonts w:cstheme="minorHAnsi"/>
          <w:sz w:val="24"/>
          <w:szCs w:val="24"/>
        </w:rPr>
        <w:t xml:space="preserve">dmiotu udostępniającego zasoby, </w:t>
      </w:r>
      <w:r w:rsidRPr="00DF090F">
        <w:rPr>
          <w:rFonts w:cstheme="minorHAnsi"/>
          <w:sz w:val="24"/>
          <w:szCs w:val="24"/>
        </w:rPr>
        <w:t>musi potwierdzać, że stosunek łączący wykonawcę z podmiotami udostępniającymi zasoby gwarantuje rzeczywisty dostęp do tych zasobów oraz musi określać w szczególności:</w:t>
      </w:r>
    </w:p>
    <w:p w14:paraId="6BD58827" w14:textId="77777777" w:rsidR="002D040D" w:rsidRPr="00DF090F" w:rsidRDefault="002D040D" w:rsidP="007704DE">
      <w:pPr>
        <w:spacing w:after="0" w:line="240" w:lineRule="auto"/>
        <w:ind w:left="1134" w:hanging="284"/>
        <w:jc w:val="both"/>
        <w:rPr>
          <w:rFonts w:cstheme="minorHAnsi"/>
          <w:sz w:val="24"/>
          <w:szCs w:val="24"/>
        </w:rPr>
      </w:pPr>
      <w:r w:rsidRPr="00DF090F">
        <w:rPr>
          <w:rFonts w:cstheme="minorHAnsi"/>
          <w:sz w:val="24"/>
          <w:szCs w:val="24"/>
        </w:rPr>
        <w:t>a) zakres dostępnych wykonawcy zasobów podmiotu udostępniającego zasoby;</w:t>
      </w:r>
    </w:p>
    <w:p w14:paraId="79D5374D" w14:textId="77777777" w:rsidR="002D040D" w:rsidRPr="00DF090F" w:rsidRDefault="002D040D" w:rsidP="007704DE">
      <w:pPr>
        <w:spacing w:after="0" w:line="240" w:lineRule="auto"/>
        <w:ind w:left="1134" w:hanging="284"/>
        <w:jc w:val="both"/>
        <w:rPr>
          <w:rFonts w:cstheme="minorHAnsi"/>
          <w:sz w:val="24"/>
          <w:szCs w:val="24"/>
        </w:rPr>
      </w:pPr>
      <w:r w:rsidRPr="00DF090F">
        <w:rPr>
          <w:rFonts w:cstheme="minorHAnsi"/>
          <w:sz w:val="24"/>
          <w:szCs w:val="24"/>
        </w:rPr>
        <w:t>b) sposób i okres udostępnienia wykonawcy i wykorzystania przez niego zasobów podmiotu udostępniającego te zasoby przy wykonywaniu zamówienia;</w:t>
      </w:r>
    </w:p>
    <w:p w14:paraId="03B77DFC" w14:textId="77777777" w:rsidR="002D040D" w:rsidRPr="00DF090F" w:rsidRDefault="002D040D" w:rsidP="007704DE">
      <w:pPr>
        <w:spacing w:after="0" w:line="240" w:lineRule="auto"/>
        <w:ind w:left="1134" w:hanging="284"/>
        <w:jc w:val="both"/>
        <w:rPr>
          <w:rFonts w:cstheme="minorHAnsi"/>
          <w:sz w:val="24"/>
          <w:szCs w:val="24"/>
        </w:rPr>
      </w:pPr>
      <w:r w:rsidRPr="00DF090F">
        <w:rPr>
          <w:rFonts w:cstheme="minorHAnsi"/>
          <w:sz w:val="24"/>
          <w:szCs w:val="24"/>
        </w:rPr>
        <w:t>c)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3168ED83" w14:textId="77777777" w:rsidR="009D2E50" w:rsidRPr="00EC698C" w:rsidRDefault="009D2E50" w:rsidP="004F0BDD">
      <w:pPr>
        <w:pStyle w:val="Default"/>
        <w:numPr>
          <w:ilvl w:val="0"/>
          <w:numId w:val="32"/>
        </w:numPr>
        <w:ind w:left="851" w:hanging="284"/>
        <w:jc w:val="both"/>
        <w:rPr>
          <w:rFonts w:asciiTheme="minorHAnsi" w:hAnsiTheme="minorHAnsi" w:cstheme="minorHAnsi"/>
          <w:bCs/>
          <w:color w:val="auto"/>
        </w:rPr>
      </w:pPr>
      <w:r w:rsidRPr="00EC698C">
        <w:rPr>
          <w:rFonts w:asciiTheme="minorHAnsi" w:hAnsiTheme="minorHAnsi" w:cstheme="minorHAnsi"/>
        </w:rPr>
        <w:t>Odpis lub informacja z Krajowego Rejestru Sądowego, Centralnej Ewidencji</w:t>
      </w:r>
      <w:r w:rsidRPr="00EC698C">
        <w:rPr>
          <w:rFonts w:asciiTheme="minorHAnsi" w:hAnsiTheme="minorHAnsi" w:cstheme="minorHAnsi"/>
        </w:rPr>
        <w:br/>
        <w:t>i Informacji o Działalności Gospodarczej lub innego właściwego rejestru w celu potwierdzenia, że osoba działająca w imieniu Wykonawcy jest umocowana do jego reprezentowania. Wykonawca nie jest zobowiązany do złożenia dokumentów,</w:t>
      </w:r>
      <w:r w:rsidRPr="00EC698C">
        <w:rPr>
          <w:rFonts w:asciiTheme="minorHAnsi" w:hAnsiTheme="minorHAnsi" w:cstheme="minorHAnsi"/>
        </w:rPr>
        <w:br/>
        <w:t xml:space="preserve">o których mowa w zdaniu poprzednim, jeżeli Zamawiający może je uzyskać za </w:t>
      </w:r>
      <w:r w:rsidRPr="00EC698C">
        <w:rPr>
          <w:rFonts w:asciiTheme="minorHAnsi" w:hAnsiTheme="minorHAnsi" w:cstheme="minorHAnsi"/>
        </w:rPr>
        <w:lastRenderedPageBreak/>
        <w:t>pomocą bezpłatnych i ogólnodostępnych baz danych, o ile Wykonawca dostarczy dane umożliwiające dostęp do tych dokumentów.</w:t>
      </w:r>
    </w:p>
    <w:p w14:paraId="216C8093" w14:textId="77777777" w:rsidR="002D040D" w:rsidRPr="00DF090F" w:rsidRDefault="009D2E50" w:rsidP="007704DE">
      <w:pPr>
        <w:spacing w:after="0" w:line="240" w:lineRule="auto"/>
        <w:ind w:left="567"/>
        <w:jc w:val="both"/>
        <w:rPr>
          <w:rFonts w:cstheme="minorHAnsi"/>
          <w:sz w:val="24"/>
          <w:szCs w:val="24"/>
        </w:rPr>
      </w:pPr>
      <w:r w:rsidRPr="00DF090F">
        <w:rPr>
          <w:rFonts w:cstheme="minorHAnsi"/>
          <w:sz w:val="24"/>
          <w:szCs w:val="24"/>
        </w:rPr>
        <w:t>5</w:t>
      </w:r>
      <w:r w:rsidR="002D040D" w:rsidRPr="00DF090F">
        <w:rPr>
          <w:rFonts w:cstheme="minorHAnsi"/>
          <w:sz w:val="24"/>
          <w:szCs w:val="24"/>
        </w:rPr>
        <w:t>) </w:t>
      </w:r>
      <w:r w:rsidR="002D040D" w:rsidRPr="00DF090F">
        <w:rPr>
          <w:rFonts w:cstheme="minorHAnsi"/>
          <w:b/>
          <w:sz w:val="24"/>
          <w:szCs w:val="24"/>
        </w:rPr>
        <w:t xml:space="preserve">Pełnomocnictwo </w:t>
      </w:r>
      <w:r w:rsidR="002D040D" w:rsidRPr="00DF090F">
        <w:rPr>
          <w:rFonts w:cstheme="minorHAnsi"/>
          <w:sz w:val="24"/>
          <w:szCs w:val="24"/>
        </w:rPr>
        <w:t xml:space="preserve">(jeżeli dotyczy). </w:t>
      </w:r>
    </w:p>
    <w:p w14:paraId="5A8D53E7" w14:textId="77777777" w:rsidR="002D040D" w:rsidRPr="00DF090F" w:rsidRDefault="002D040D" w:rsidP="007704DE">
      <w:pPr>
        <w:pStyle w:val="awciety"/>
        <w:spacing w:line="240" w:lineRule="auto"/>
        <w:ind w:left="851" w:firstLine="0"/>
        <w:rPr>
          <w:rFonts w:asciiTheme="minorHAnsi" w:hAnsiTheme="minorHAnsi" w:cstheme="minorHAnsi"/>
          <w:color w:val="auto"/>
          <w:sz w:val="24"/>
          <w:szCs w:val="24"/>
        </w:rPr>
      </w:pPr>
      <w:r w:rsidRPr="00DF090F">
        <w:rPr>
          <w:rFonts w:asciiTheme="minorHAnsi" w:hAnsiTheme="minorHAnsi" w:cstheme="minorHAnsi"/>
          <w:b/>
          <w:color w:val="auto"/>
          <w:sz w:val="24"/>
          <w:szCs w:val="24"/>
        </w:rPr>
        <w:t>Upoważnienie osób podpisujących ofertę musi bezpośrednio wynikać z dokumentów dołączonych do oferty</w:t>
      </w:r>
      <w:r w:rsidRPr="00DF090F">
        <w:rPr>
          <w:rFonts w:asciiTheme="minorHAnsi" w:hAnsiTheme="minorHAnsi" w:cstheme="minorHAnsi"/>
          <w:color w:val="auto"/>
          <w:sz w:val="24"/>
          <w:szCs w:val="24"/>
        </w:rPr>
        <w:t>. Oznacza to, że jeżeli upoważnienie takie nie wynika wprost z dokumentu stwierdzającego status prawny wykonawcy, to do oferty należy dołączyć stosowne pełnomocnictwo w formie oryginału lub kserokopii potwierdzonej notarialnie, ustanowione do reprezentowania wykonawcy/ów ubiegającego/</w:t>
      </w:r>
      <w:proofErr w:type="spellStart"/>
      <w:r w:rsidRPr="00DF090F">
        <w:rPr>
          <w:rFonts w:asciiTheme="minorHAnsi" w:hAnsiTheme="minorHAnsi" w:cstheme="minorHAnsi"/>
          <w:color w:val="auto"/>
          <w:sz w:val="24"/>
          <w:szCs w:val="24"/>
        </w:rPr>
        <w:t>ych</w:t>
      </w:r>
      <w:proofErr w:type="spellEnd"/>
      <w:r w:rsidRPr="00DF090F">
        <w:rPr>
          <w:rFonts w:asciiTheme="minorHAnsi" w:hAnsiTheme="minorHAnsi" w:cstheme="minorHAnsi"/>
          <w:color w:val="auto"/>
          <w:sz w:val="24"/>
          <w:szCs w:val="24"/>
        </w:rPr>
        <w:t xml:space="preserve"> się o udzielenie zamówienia publicznego.</w:t>
      </w:r>
    </w:p>
    <w:p w14:paraId="7AD8B036" w14:textId="77777777" w:rsidR="007704DE" w:rsidRDefault="002D040D" w:rsidP="007704DE">
      <w:pPr>
        <w:pStyle w:val="awciety"/>
        <w:tabs>
          <w:tab w:val="left" w:pos="1401"/>
        </w:tabs>
        <w:spacing w:line="240" w:lineRule="auto"/>
        <w:ind w:left="851" w:firstLine="0"/>
        <w:rPr>
          <w:rFonts w:asciiTheme="minorHAnsi" w:hAnsiTheme="minorHAnsi" w:cstheme="minorHAnsi"/>
          <w:iCs/>
          <w:color w:val="auto"/>
          <w:sz w:val="24"/>
          <w:szCs w:val="24"/>
        </w:rPr>
      </w:pPr>
      <w:r w:rsidRPr="00DF090F">
        <w:rPr>
          <w:rFonts w:asciiTheme="minorHAnsi" w:hAnsiTheme="minorHAnsi" w:cstheme="minorHAnsi"/>
          <w:b/>
          <w:bCs/>
          <w:iCs/>
          <w:color w:val="auto"/>
          <w:sz w:val="24"/>
          <w:szCs w:val="24"/>
        </w:rPr>
        <w:t>W przypadku składania oferty wspólnej przez kilku przedsiębiorców</w:t>
      </w:r>
      <w:r w:rsidRPr="00DF090F">
        <w:rPr>
          <w:rFonts w:asciiTheme="minorHAnsi" w:hAnsiTheme="minorHAnsi" w:cstheme="minorHAnsi"/>
          <w:iCs/>
          <w:color w:val="auto"/>
          <w:sz w:val="24"/>
          <w:szCs w:val="24"/>
        </w:rPr>
        <w:t xml:space="preserve"> (tzw. konsorcjum) wspólnicy muszą ustanowić pełnomocnika do reprezentowania ich w postępowaniu o udzielenie zamówienia albo do reprezentowania w postępowaniu i zawarcia umowy. Do oferty należy dołączyć stosowne pełnomocnictwo, podpisane przez osoby upoważnione do składania oświadczeń woli każdego ze wspólników</w:t>
      </w:r>
      <w:r w:rsidR="007704DE">
        <w:rPr>
          <w:rFonts w:asciiTheme="minorHAnsi" w:hAnsiTheme="minorHAnsi" w:cstheme="minorHAnsi"/>
          <w:iCs/>
          <w:color w:val="auto"/>
          <w:sz w:val="24"/>
          <w:szCs w:val="24"/>
        </w:rPr>
        <w:t>.</w:t>
      </w:r>
    </w:p>
    <w:p w14:paraId="65ED0C03" w14:textId="77777777" w:rsidR="009D2E50" w:rsidRPr="00A629BE" w:rsidRDefault="002D040D" w:rsidP="004F0BDD">
      <w:pPr>
        <w:pStyle w:val="awciety"/>
        <w:numPr>
          <w:ilvl w:val="0"/>
          <w:numId w:val="35"/>
        </w:numPr>
        <w:tabs>
          <w:tab w:val="left" w:pos="1401"/>
        </w:tabs>
        <w:spacing w:line="240" w:lineRule="auto"/>
        <w:ind w:left="851" w:hanging="284"/>
        <w:rPr>
          <w:rFonts w:asciiTheme="minorHAnsi" w:hAnsiTheme="minorHAnsi" w:cstheme="minorHAnsi"/>
          <w:iCs/>
          <w:color w:val="auto"/>
          <w:sz w:val="24"/>
          <w:szCs w:val="24"/>
        </w:rPr>
      </w:pPr>
      <w:r w:rsidRPr="00A629BE">
        <w:rPr>
          <w:rFonts w:asciiTheme="minorHAnsi" w:hAnsiTheme="minorHAnsi" w:cstheme="minorHAnsi"/>
          <w:b/>
          <w:sz w:val="24"/>
          <w:szCs w:val="24"/>
        </w:rPr>
        <w:t>Dowód wpłaty wadium</w:t>
      </w:r>
    </w:p>
    <w:p w14:paraId="51F2CDCB" w14:textId="77777777" w:rsidR="00965FCB" w:rsidRPr="00DF090F" w:rsidRDefault="00965FCB" w:rsidP="00965FCB">
      <w:pPr>
        <w:pStyle w:val="Akapitzlist"/>
        <w:spacing w:after="0" w:line="240" w:lineRule="auto"/>
        <w:jc w:val="both"/>
        <w:rPr>
          <w:rFonts w:cstheme="minorHAnsi"/>
          <w:b/>
          <w:sz w:val="24"/>
          <w:szCs w:val="24"/>
        </w:rPr>
      </w:pPr>
    </w:p>
    <w:p w14:paraId="6ACDC481" w14:textId="77777777" w:rsidR="00D22C1F" w:rsidRPr="00DF090F" w:rsidRDefault="00965FCB" w:rsidP="00770E0E">
      <w:pPr>
        <w:pStyle w:val="Akapitzlist"/>
        <w:numPr>
          <w:ilvl w:val="0"/>
          <w:numId w:val="12"/>
        </w:numPr>
        <w:spacing w:after="0" w:line="240" w:lineRule="auto"/>
        <w:ind w:left="567" w:hanging="425"/>
        <w:jc w:val="both"/>
        <w:rPr>
          <w:rFonts w:cstheme="minorHAnsi"/>
        </w:rPr>
      </w:pPr>
      <w:r w:rsidRPr="00DF090F">
        <w:rPr>
          <w:rFonts w:cstheme="minorHAnsi"/>
          <w:b/>
          <w:sz w:val="24"/>
          <w:szCs w:val="24"/>
        </w:rPr>
        <w:t>SPOSÓB ORAZ TERMIN SKŁADANIA OFERT</w:t>
      </w:r>
    </w:p>
    <w:p w14:paraId="72F867F2" w14:textId="77777777" w:rsidR="000B041C" w:rsidRPr="00DF090F" w:rsidRDefault="000B041C" w:rsidP="004F0BDD">
      <w:pPr>
        <w:pStyle w:val="Akapitzlist"/>
        <w:numPr>
          <w:ilvl w:val="1"/>
          <w:numId w:val="36"/>
        </w:numPr>
        <w:spacing w:after="0" w:line="240" w:lineRule="auto"/>
        <w:ind w:left="1134" w:hanging="567"/>
        <w:jc w:val="both"/>
        <w:rPr>
          <w:rFonts w:cstheme="minorHAnsi"/>
          <w:sz w:val="24"/>
          <w:szCs w:val="24"/>
        </w:rPr>
      </w:pPr>
      <w:r w:rsidRPr="00DF090F">
        <w:rPr>
          <w:rFonts w:cstheme="minorHAnsi"/>
          <w:sz w:val="24"/>
          <w:szCs w:val="24"/>
        </w:rPr>
        <w:t>Wykonawca składa ofertę za pośrednictwem „</w:t>
      </w:r>
      <w:r w:rsidRPr="00DF090F">
        <w:rPr>
          <w:rFonts w:cstheme="minorHAnsi"/>
          <w:b/>
          <w:i/>
          <w:sz w:val="24"/>
          <w:szCs w:val="24"/>
        </w:rPr>
        <w:t>Formularza do złożenia, zmiany, wycofania oferty lub wniosku</w:t>
      </w:r>
      <w:r w:rsidRPr="00DF090F">
        <w:rPr>
          <w:rFonts w:cstheme="minorHAnsi"/>
          <w:sz w:val="24"/>
          <w:szCs w:val="24"/>
        </w:rPr>
        <w:t xml:space="preserve">” dostępnego na </w:t>
      </w:r>
      <w:proofErr w:type="spellStart"/>
      <w:r w:rsidRPr="00DF090F">
        <w:rPr>
          <w:rFonts w:cstheme="minorHAnsi"/>
          <w:sz w:val="24"/>
          <w:szCs w:val="24"/>
        </w:rPr>
        <w:t>ePUAP</w:t>
      </w:r>
      <w:proofErr w:type="spellEnd"/>
      <w:r w:rsidRPr="00DF090F">
        <w:rPr>
          <w:rFonts w:cstheme="minorHAnsi"/>
          <w:sz w:val="24"/>
          <w:szCs w:val="24"/>
        </w:rPr>
        <w:t xml:space="preserve"> i udostępnionego również na </w:t>
      </w:r>
      <w:proofErr w:type="spellStart"/>
      <w:r w:rsidRPr="00DF090F">
        <w:rPr>
          <w:rFonts w:cstheme="minorHAnsi"/>
          <w:sz w:val="24"/>
          <w:szCs w:val="24"/>
        </w:rPr>
        <w:t>miniPortalu</w:t>
      </w:r>
      <w:proofErr w:type="spellEnd"/>
      <w:r w:rsidRPr="00DF090F">
        <w:rPr>
          <w:rFonts w:cstheme="minorHAnsi"/>
          <w:sz w:val="24"/>
          <w:szCs w:val="24"/>
        </w:rPr>
        <w:t xml:space="preserve">. Funkcjonalność do zaszyfrowania oferty przez wykonawcę jest dostępna dla wykonawców na </w:t>
      </w:r>
      <w:proofErr w:type="spellStart"/>
      <w:r w:rsidRPr="00DF090F">
        <w:rPr>
          <w:rFonts w:cstheme="minorHAnsi"/>
          <w:sz w:val="24"/>
          <w:szCs w:val="24"/>
        </w:rPr>
        <w:t>miniPortalu</w:t>
      </w:r>
      <w:proofErr w:type="spellEnd"/>
      <w:r w:rsidRPr="00DF090F">
        <w:rPr>
          <w:rFonts w:cstheme="minorHAnsi"/>
          <w:sz w:val="24"/>
          <w:szCs w:val="24"/>
        </w:rPr>
        <w:t xml:space="preserve">, w szczegółach danego postępowania. W formularzu OFERTA wykonawca zobowiązany jest podać adres skrzynki </w:t>
      </w:r>
      <w:proofErr w:type="spellStart"/>
      <w:r w:rsidRPr="00DF090F">
        <w:rPr>
          <w:rFonts w:cstheme="minorHAnsi"/>
          <w:sz w:val="24"/>
          <w:szCs w:val="24"/>
        </w:rPr>
        <w:t>ePUAP</w:t>
      </w:r>
      <w:proofErr w:type="spellEnd"/>
      <w:r w:rsidRPr="00DF090F">
        <w:rPr>
          <w:rFonts w:cstheme="minorHAnsi"/>
          <w:sz w:val="24"/>
          <w:szCs w:val="24"/>
        </w:rPr>
        <w:t>, na którym prowadzona będzie korespond</w:t>
      </w:r>
      <w:r w:rsidR="00E36F2C" w:rsidRPr="00DF090F">
        <w:rPr>
          <w:rFonts w:cstheme="minorHAnsi"/>
          <w:sz w:val="24"/>
          <w:szCs w:val="24"/>
        </w:rPr>
        <w:t xml:space="preserve">encja związana </w:t>
      </w:r>
      <w:r w:rsidRPr="00DF090F">
        <w:rPr>
          <w:rFonts w:cstheme="minorHAnsi"/>
          <w:sz w:val="24"/>
          <w:szCs w:val="24"/>
        </w:rPr>
        <w:t>z postępowaniem.</w:t>
      </w:r>
    </w:p>
    <w:p w14:paraId="3EB89C16" w14:textId="77777777" w:rsidR="000B041C" w:rsidRPr="00DF090F" w:rsidRDefault="000B041C" w:rsidP="004F0BDD">
      <w:pPr>
        <w:pStyle w:val="Akapitzlist"/>
        <w:numPr>
          <w:ilvl w:val="1"/>
          <w:numId w:val="36"/>
        </w:numPr>
        <w:spacing w:after="0" w:line="240" w:lineRule="auto"/>
        <w:ind w:left="1134" w:hanging="567"/>
        <w:jc w:val="both"/>
        <w:rPr>
          <w:rFonts w:cstheme="minorHAnsi"/>
          <w:sz w:val="24"/>
          <w:szCs w:val="24"/>
        </w:rPr>
      </w:pPr>
      <w:r w:rsidRPr="00DF090F">
        <w:rPr>
          <w:rFonts w:cstheme="minorHAnsi"/>
          <w:sz w:val="24"/>
          <w:szCs w:val="24"/>
        </w:rPr>
        <w:t>Ofertę</w:t>
      </w:r>
      <w:r w:rsidRPr="00DF090F">
        <w:rPr>
          <w:rFonts w:cstheme="minorHAnsi"/>
          <w:color w:val="FF0000"/>
          <w:sz w:val="24"/>
          <w:szCs w:val="24"/>
        </w:rPr>
        <w:t xml:space="preserve"> </w:t>
      </w:r>
      <w:r w:rsidRPr="00DF090F">
        <w:rPr>
          <w:rFonts w:cstheme="minorHAnsi"/>
          <w:sz w:val="24"/>
          <w:szCs w:val="24"/>
        </w:rPr>
        <w:t xml:space="preserve">należy sporządzić w języku polskim, w formie elektronicznej lub w postaci elektronicznej w formacie danych: </w:t>
      </w:r>
      <w:r w:rsidRPr="00DF090F">
        <w:rPr>
          <w:rFonts w:cstheme="minorHAnsi"/>
          <w:b/>
          <w:sz w:val="24"/>
          <w:szCs w:val="24"/>
        </w:rPr>
        <w:t>.</w:t>
      </w:r>
      <w:proofErr w:type="spellStart"/>
      <w:r w:rsidRPr="00DF090F">
        <w:rPr>
          <w:rFonts w:cstheme="minorHAnsi"/>
          <w:b/>
          <w:sz w:val="24"/>
          <w:szCs w:val="24"/>
        </w:rPr>
        <w:t>odt</w:t>
      </w:r>
      <w:proofErr w:type="spellEnd"/>
      <w:r w:rsidRPr="00DF090F">
        <w:rPr>
          <w:rFonts w:cstheme="minorHAnsi"/>
          <w:sz w:val="24"/>
          <w:szCs w:val="24"/>
        </w:rPr>
        <w:t xml:space="preserve">, </w:t>
      </w:r>
      <w:r w:rsidRPr="00DF090F">
        <w:rPr>
          <w:rFonts w:cstheme="minorHAnsi"/>
          <w:b/>
          <w:sz w:val="24"/>
          <w:szCs w:val="24"/>
        </w:rPr>
        <w:t>.</w:t>
      </w:r>
      <w:proofErr w:type="spellStart"/>
      <w:r w:rsidRPr="00DF090F">
        <w:rPr>
          <w:rFonts w:cstheme="minorHAnsi"/>
          <w:b/>
          <w:sz w:val="24"/>
          <w:szCs w:val="24"/>
        </w:rPr>
        <w:t>doc</w:t>
      </w:r>
      <w:proofErr w:type="spellEnd"/>
      <w:r w:rsidRPr="00DF090F">
        <w:rPr>
          <w:rFonts w:cstheme="minorHAnsi"/>
          <w:sz w:val="24"/>
          <w:szCs w:val="24"/>
        </w:rPr>
        <w:t xml:space="preserve">, </w:t>
      </w:r>
      <w:r w:rsidRPr="00DF090F">
        <w:rPr>
          <w:rFonts w:cstheme="minorHAnsi"/>
          <w:b/>
          <w:sz w:val="24"/>
          <w:szCs w:val="24"/>
        </w:rPr>
        <w:t>.</w:t>
      </w:r>
      <w:proofErr w:type="spellStart"/>
      <w:r w:rsidRPr="00DF090F">
        <w:rPr>
          <w:rFonts w:cstheme="minorHAnsi"/>
          <w:b/>
          <w:sz w:val="24"/>
          <w:szCs w:val="24"/>
        </w:rPr>
        <w:t>docx</w:t>
      </w:r>
      <w:proofErr w:type="spellEnd"/>
      <w:r w:rsidRPr="00DF090F">
        <w:rPr>
          <w:rFonts w:cstheme="minorHAnsi"/>
          <w:sz w:val="24"/>
          <w:szCs w:val="24"/>
        </w:rPr>
        <w:t xml:space="preserve">, </w:t>
      </w:r>
      <w:r w:rsidRPr="00DF090F">
        <w:rPr>
          <w:rFonts w:cstheme="minorHAnsi"/>
          <w:b/>
          <w:sz w:val="24"/>
          <w:szCs w:val="24"/>
        </w:rPr>
        <w:t>.pdf.</w:t>
      </w:r>
    </w:p>
    <w:p w14:paraId="4B48C47E" w14:textId="77777777" w:rsidR="000B041C" w:rsidRPr="00DF090F" w:rsidRDefault="000B041C" w:rsidP="004F0BDD">
      <w:pPr>
        <w:pStyle w:val="Akapitzlist"/>
        <w:numPr>
          <w:ilvl w:val="1"/>
          <w:numId w:val="36"/>
        </w:numPr>
        <w:spacing w:after="0" w:line="240" w:lineRule="auto"/>
        <w:ind w:left="1134" w:hanging="567"/>
        <w:jc w:val="both"/>
        <w:rPr>
          <w:rFonts w:cstheme="minorHAnsi"/>
          <w:sz w:val="24"/>
          <w:szCs w:val="24"/>
        </w:rPr>
      </w:pPr>
      <w:r w:rsidRPr="00DF090F">
        <w:rPr>
          <w:rFonts w:cstheme="minorHAnsi"/>
          <w:sz w:val="24"/>
          <w:szCs w:val="24"/>
        </w:rPr>
        <w:t>Ofertę składa się, pod rygorem nieważności, w formie elektronicznej lub w postaci elektronicznej opatrzonej podpisem z</w:t>
      </w:r>
      <w:r w:rsidR="00745632" w:rsidRPr="00DF090F">
        <w:rPr>
          <w:rFonts w:cstheme="minorHAnsi"/>
          <w:sz w:val="24"/>
          <w:szCs w:val="24"/>
        </w:rPr>
        <w:t xml:space="preserve">aufanym lub podpisem osobistym. </w:t>
      </w:r>
      <w:r w:rsidRPr="00DF090F">
        <w:rPr>
          <w:rFonts w:cstheme="minorHAnsi"/>
          <w:sz w:val="24"/>
          <w:szCs w:val="24"/>
        </w:rPr>
        <w:t>O</w:t>
      </w:r>
      <w:r w:rsidR="00B441E7" w:rsidRPr="00DF090F">
        <w:rPr>
          <w:rFonts w:cstheme="minorHAnsi"/>
          <w:sz w:val="24"/>
          <w:szCs w:val="24"/>
        </w:rPr>
        <w:t>fertę należy złożyć w oryginale.</w:t>
      </w:r>
    </w:p>
    <w:p w14:paraId="41A70112" w14:textId="77777777" w:rsidR="000B041C" w:rsidRPr="004C6CB3" w:rsidRDefault="004C6CB3" w:rsidP="004C6CB3">
      <w:pPr>
        <w:tabs>
          <w:tab w:val="left" w:pos="16756"/>
        </w:tabs>
        <w:spacing w:after="0" w:line="240" w:lineRule="auto"/>
        <w:ind w:left="1134" w:hanging="567"/>
        <w:jc w:val="both"/>
        <w:rPr>
          <w:rFonts w:cstheme="minorHAnsi"/>
          <w:sz w:val="24"/>
          <w:szCs w:val="24"/>
        </w:rPr>
      </w:pPr>
      <w:r>
        <w:rPr>
          <w:rFonts w:cstheme="minorHAnsi"/>
          <w:b/>
          <w:sz w:val="24"/>
          <w:szCs w:val="24"/>
        </w:rPr>
        <w:t xml:space="preserve">11.4 </w:t>
      </w:r>
      <w:r w:rsidRPr="004C6CB3">
        <w:rPr>
          <w:rFonts w:cstheme="minorHAnsi"/>
          <w:b/>
          <w:sz w:val="24"/>
          <w:szCs w:val="24"/>
        </w:rPr>
        <w:t>N</w:t>
      </w:r>
      <w:r w:rsidR="000B041C" w:rsidRPr="004C6CB3">
        <w:rPr>
          <w:rFonts w:cstheme="minorHAnsi"/>
          <w:b/>
          <w:sz w:val="24"/>
          <w:szCs w:val="24"/>
        </w:rPr>
        <w:t xml:space="preserve">azwa pliku z formularzem ofertowym powinna zawierać słowo OFERTA. </w:t>
      </w:r>
      <w:r w:rsidR="000B041C" w:rsidRPr="004C6CB3">
        <w:rPr>
          <w:rFonts w:cstheme="minorHAnsi"/>
          <w:sz w:val="24"/>
          <w:szCs w:val="24"/>
        </w:rPr>
        <w:t>W przeciwnym razie zamawiający nie ponosi odpowiedzialności za nieotwarcie nieprawidłowo opisanego pliku z formularzem ofertowym</w:t>
      </w:r>
      <w:r w:rsidR="00B441E7" w:rsidRPr="004C6CB3">
        <w:rPr>
          <w:rFonts w:cstheme="minorHAnsi"/>
          <w:sz w:val="24"/>
          <w:szCs w:val="24"/>
        </w:rPr>
        <w:t xml:space="preserve"> w trakcie sesji otwarcia ofert.</w:t>
      </w:r>
    </w:p>
    <w:p w14:paraId="3EE0ED93" w14:textId="77777777" w:rsidR="000B041C" w:rsidRPr="00DF090F" w:rsidRDefault="000B041C" w:rsidP="004F0BDD">
      <w:pPr>
        <w:pStyle w:val="Akapitzlist"/>
        <w:numPr>
          <w:ilvl w:val="1"/>
          <w:numId w:val="37"/>
        </w:numPr>
        <w:spacing w:after="0" w:line="240" w:lineRule="auto"/>
        <w:ind w:left="1134" w:hanging="567"/>
        <w:jc w:val="both"/>
        <w:rPr>
          <w:rFonts w:cstheme="minorHAnsi"/>
          <w:sz w:val="24"/>
          <w:szCs w:val="24"/>
        </w:rPr>
      </w:pPr>
      <w:r w:rsidRPr="00DF090F">
        <w:rPr>
          <w:rFonts w:cstheme="minorHAnsi"/>
          <w:sz w:val="24"/>
          <w:szCs w:val="24"/>
        </w:rPr>
        <w:t xml:space="preserve">Sposób złożenia oferty, w tym zaszyfrowania oferty, opisany został w „Instrukcji użytkownika”, dostępnej na stronie: </w:t>
      </w:r>
      <w:hyperlink r:id="rId18" w:history="1">
        <w:r w:rsidRPr="00DF090F">
          <w:rPr>
            <w:rStyle w:val="Hipercze"/>
            <w:rFonts w:cstheme="minorHAnsi"/>
            <w:sz w:val="24"/>
            <w:szCs w:val="24"/>
          </w:rPr>
          <w:t>https://miniportal.uzp.gov.pl/</w:t>
        </w:r>
      </w:hyperlink>
      <w:r w:rsidR="00B441E7" w:rsidRPr="00DF090F">
        <w:rPr>
          <w:rFonts w:cstheme="minorHAnsi"/>
          <w:sz w:val="24"/>
          <w:szCs w:val="24"/>
        </w:rPr>
        <w:t>.</w:t>
      </w:r>
      <w:r w:rsidRPr="00DF090F">
        <w:rPr>
          <w:rFonts w:cstheme="minorHAnsi"/>
          <w:sz w:val="24"/>
          <w:szCs w:val="24"/>
        </w:rPr>
        <w:t xml:space="preserve"> </w:t>
      </w:r>
    </w:p>
    <w:p w14:paraId="5606F8AB" w14:textId="77777777" w:rsidR="000B041C" w:rsidRPr="00DF090F" w:rsidRDefault="000B041C" w:rsidP="004F0BDD">
      <w:pPr>
        <w:pStyle w:val="Akapitzlist"/>
        <w:numPr>
          <w:ilvl w:val="1"/>
          <w:numId w:val="37"/>
        </w:numPr>
        <w:spacing w:after="0" w:line="240" w:lineRule="auto"/>
        <w:ind w:left="1134" w:hanging="567"/>
        <w:jc w:val="both"/>
        <w:rPr>
          <w:rFonts w:cstheme="minorHAnsi"/>
          <w:sz w:val="24"/>
          <w:szCs w:val="24"/>
        </w:rPr>
      </w:pPr>
      <w:r w:rsidRPr="00DF090F">
        <w:rPr>
          <w:rFonts w:cstheme="minorHAnsi"/>
          <w:sz w:val="24"/>
          <w:szCs w:val="24"/>
        </w:rPr>
        <w:t>Jeżeli dokumenty elektroniczne, przekazywane przy użyciu środków komunikacji elektronicznej, zawierają informacje stanow</w:t>
      </w:r>
      <w:r w:rsidR="00745632" w:rsidRPr="00DF090F">
        <w:rPr>
          <w:rFonts w:cstheme="minorHAnsi"/>
          <w:sz w:val="24"/>
          <w:szCs w:val="24"/>
        </w:rPr>
        <w:t>iące tajemnicę przedsiębiorstwa</w:t>
      </w:r>
      <w:r w:rsidR="00745632" w:rsidRPr="00DF090F">
        <w:rPr>
          <w:rFonts w:cstheme="minorHAnsi"/>
          <w:sz w:val="24"/>
          <w:szCs w:val="24"/>
        </w:rPr>
        <w:br/>
      </w:r>
      <w:r w:rsidRPr="00DF090F">
        <w:rPr>
          <w:rFonts w:cstheme="minorHAnsi"/>
          <w:sz w:val="24"/>
          <w:szCs w:val="24"/>
        </w:rPr>
        <w:t xml:space="preserve">w rozumieniu przepisów ustawy z dnia 16 kwietnia 1993 r. o zwalczaniu nieuczciwej konkurencji (Dz. U. z 2020 r., poz. 1913), wykonawca, w celu utrzymania w poufności tych informacji, przekazuje je w wydzielonym </w:t>
      </w:r>
      <w:r w:rsidRPr="00DF090F">
        <w:rPr>
          <w:rFonts w:cstheme="minorHAnsi"/>
          <w:sz w:val="24"/>
          <w:szCs w:val="24"/>
        </w:rPr>
        <w:lastRenderedPageBreak/>
        <w:t xml:space="preserve">i odpowiednio oznaczonym pliku, wraz z jednoczesnym zaznaczeniem polecenia „Załącznik stanowiący tajemnicę przedsiębiorstwa”, a następnie wraz z plikami stanowiącymi jawną część należy ten plik zaszyfrować. </w:t>
      </w:r>
    </w:p>
    <w:p w14:paraId="647E90E9" w14:textId="77777777" w:rsidR="000B041C" w:rsidRPr="00DF090F" w:rsidRDefault="000B041C" w:rsidP="004F0BDD">
      <w:pPr>
        <w:pStyle w:val="Akapitzlist"/>
        <w:numPr>
          <w:ilvl w:val="1"/>
          <w:numId w:val="37"/>
        </w:numPr>
        <w:spacing w:after="0" w:line="240" w:lineRule="auto"/>
        <w:ind w:left="1134" w:hanging="567"/>
        <w:jc w:val="both"/>
        <w:rPr>
          <w:rFonts w:cstheme="minorHAnsi"/>
          <w:sz w:val="24"/>
          <w:szCs w:val="24"/>
        </w:rPr>
      </w:pPr>
      <w:r w:rsidRPr="00DF090F">
        <w:rPr>
          <w:rFonts w:cstheme="minorHAnsi"/>
          <w:sz w:val="24"/>
          <w:szCs w:val="24"/>
        </w:rPr>
        <w:t>Do oferty należy dołączyć oświadczenie o niepodleganiu wykluczeniu, spełnianiu warunków udziału w postępowaniu, w</w:t>
      </w:r>
      <w:r w:rsidR="00745632" w:rsidRPr="00DF090F">
        <w:rPr>
          <w:rFonts w:cstheme="minorHAnsi"/>
          <w:sz w:val="24"/>
          <w:szCs w:val="24"/>
        </w:rPr>
        <w:t xml:space="preserve"> za</w:t>
      </w:r>
      <w:r w:rsidR="0067163B" w:rsidRPr="00DF090F">
        <w:rPr>
          <w:rFonts w:cstheme="minorHAnsi"/>
          <w:sz w:val="24"/>
          <w:szCs w:val="24"/>
        </w:rPr>
        <w:t>kresie wskazanym w punkcie 10</w:t>
      </w:r>
      <w:r w:rsidRPr="00DF090F">
        <w:rPr>
          <w:rFonts w:cstheme="minorHAnsi"/>
          <w:sz w:val="24"/>
          <w:szCs w:val="24"/>
        </w:rPr>
        <w:t xml:space="preserve">.2) SWZ, w formie elektronicznej lub w postaci elektronicznej opatrzonej podpisem zaufanym lub podpisem osobistym, a następnie zaszyfrować wraz z plikami stanowiącymi ofertę. </w:t>
      </w:r>
    </w:p>
    <w:p w14:paraId="668A1DD9" w14:textId="77777777" w:rsidR="000B041C" w:rsidRPr="004C6CB3" w:rsidRDefault="000B041C" w:rsidP="004F0BDD">
      <w:pPr>
        <w:pStyle w:val="Akapitzlist"/>
        <w:numPr>
          <w:ilvl w:val="1"/>
          <w:numId w:val="37"/>
        </w:numPr>
        <w:spacing w:after="0" w:line="240" w:lineRule="auto"/>
        <w:ind w:left="1134" w:hanging="567"/>
        <w:jc w:val="both"/>
        <w:rPr>
          <w:rFonts w:cstheme="minorHAnsi"/>
          <w:sz w:val="24"/>
          <w:szCs w:val="24"/>
        </w:rPr>
      </w:pPr>
      <w:r w:rsidRPr="004C6CB3">
        <w:rPr>
          <w:rFonts w:cstheme="minorHAnsi"/>
          <w:sz w:val="24"/>
          <w:szCs w:val="24"/>
        </w:rPr>
        <w:t xml:space="preserve">Oferta może być złożona tylko do upływu terminu składania ofert. </w:t>
      </w:r>
    </w:p>
    <w:p w14:paraId="5BA7FA8D" w14:textId="77777777" w:rsidR="000B041C" w:rsidRPr="00DF090F" w:rsidRDefault="000B041C" w:rsidP="004F0BDD">
      <w:pPr>
        <w:pStyle w:val="Akapitzlist"/>
        <w:numPr>
          <w:ilvl w:val="1"/>
          <w:numId w:val="37"/>
        </w:numPr>
        <w:spacing w:after="0" w:line="240" w:lineRule="auto"/>
        <w:ind w:left="1134" w:hanging="567"/>
        <w:jc w:val="both"/>
        <w:rPr>
          <w:rFonts w:cstheme="minorHAnsi"/>
          <w:sz w:val="24"/>
          <w:szCs w:val="24"/>
        </w:rPr>
      </w:pPr>
      <w:r w:rsidRPr="00DF090F">
        <w:rPr>
          <w:rFonts w:cstheme="minorHAnsi"/>
          <w:sz w:val="24"/>
          <w:szCs w:val="24"/>
        </w:rPr>
        <w:t>Wykonawca może przed upływem terminu do składania ofert zmienić lub wycofać ofertę za pośrednictwem „</w:t>
      </w:r>
      <w:r w:rsidRPr="00DF090F">
        <w:rPr>
          <w:rFonts w:cstheme="minorHAnsi"/>
          <w:b/>
          <w:i/>
          <w:sz w:val="24"/>
          <w:szCs w:val="24"/>
        </w:rPr>
        <w:t>Formularza do złożenia, zmiany, wycofania oferty lub wniosku</w:t>
      </w:r>
      <w:r w:rsidRPr="00DF090F">
        <w:rPr>
          <w:rFonts w:cstheme="minorHAnsi"/>
          <w:sz w:val="24"/>
          <w:szCs w:val="24"/>
        </w:rPr>
        <w:t xml:space="preserve">” dostępnego na </w:t>
      </w:r>
      <w:proofErr w:type="spellStart"/>
      <w:r w:rsidRPr="00DF090F">
        <w:rPr>
          <w:rFonts w:cstheme="minorHAnsi"/>
          <w:sz w:val="24"/>
          <w:szCs w:val="24"/>
        </w:rPr>
        <w:t>ePUAP</w:t>
      </w:r>
      <w:proofErr w:type="spellEnd"/>
      <w:r w:rsidRPr="00DF090F">
        <w:rPr>
          <w:rFonts w:cstheme="minorHAnsi"/>
          <w:sz w:val="24"/>
          <w:szCs w:val="24"/>
        </w:rPr>
        <w:t xml:space="preserve"> i udostępnionego również na </w:t>
      </w:r>
      <w:proofErr w:type="spellStart"/>
      <w:r w:rsidRPr="00DF090F">
        <w:rPr>
          <w:rFonts w:cstheme="minorHAnsi"/>
          <w:sz w:val="24"/>
          <w:szCs w:val="24"/>
        </w:rPr>
        <w:t>miniPortalu</w:t>
      </w:r>
      <w:proofErr w:type="spellEnd"/>
      <w:r w:rsidRPr="00DF090F">
        <w:rPr>
          <w:rFonts w:cstheme="minorHAnsi"/>
          <w:sz w:val="24"/>
          <w:szCs w:val="24"/>
        </w:rPr>
        <w:t xml:space="preserve">. Sposób zmiany i wycofania oferty został opisany w „Instrukcji użytkownika” dostępnej na </w:t>
      </w:r>
      <w:proofErr w:type="spellStart"/>
      <w:r w:rsidRPr="00DF090F">
        <w:rPr>
          <w:rFonts w:cstheme="minorHAnsi"/>
          <w:sz w:val="24"/>
          <w:szCs w:val="24"/>
        </w:rPr>
        <w:t>miniPortalu</w:t>
      </w:r>
      <w:proofErr w:type="spellEnd"/>
      <w:r w:rsidRPr="00DF090F">
        <w:rPr>
          <w:rFonts w:cstheme="minorHAnsi"/>
          <w:sz w:val="24"/>
          <w:szCs w:val="24"/>
        </w:rPr>
        <w:t>.</w:t>
      </w:r>
    </w:p>
    <w:p w14:paraId="5643E291" w14:textId="77777777" w:rsidR="000B041C" w:rsidRPr="00DF090F" w:rsidRDefault="000B041C" w:rsidP="004F0BDD">
      <w:pPr>
        <w:pStyle w:val="Akapitzlist"/>
        <w:numPr>
          <w:ilvl w:val="1"/>
          <w:numId w:val="37"/>
        </w:numPr>
        <w:spacing w:after="120" w:line="240" w:lineRule="auto"/>
        <w:ind w:left="1134" w:hanging="567"/>
        <w:jc w:val="both"/>
        <w:rPr>
          <w:rFonts w:cstheme="minorHAnsi"/>
          <w:sz w:val="24"/>
          <w:szCs w:val="24"/>
        </w:rPr>
      </w:pPr>
      <w:r w:rsidRPr="00DF090F">
        <w:rPr>
          <w:rFonts w:cstheme="minorHAnsi"/>
          <w:sz w:val="24"/>
          <w:szCs w:val="24"/>
        </w:rPr>
        <w:t xml:space="preserve">Wykonawca po upływie terminu do składania ofert nie może skutecznie dokonać zmiany ani wycofać złożonej oferty. </w:t>
      </w:r>
    </w:p>
    <w:p w14:paraId="0557AB5F" w14:textId="77777777" w:rsidR="000B041C" w:rsidRPr="00DF090F" w:rsidRDefault="000B041C" w:rsidP="004F0BDD">
      <w:pPr>
        <w:pStyle w:val="Akapitzlist"/>
        <w:numPr>
          <w:ilvl w:val="1"/>
          <w:numId w:val="37"/>
        </w:numPr>
        <w:spacing w:after="0" w:line="240" w:lineRule="auto"/>
        <w:ind w:left="1134" w:hanging="567"/>
        <w:jc w:val="both"/>
        <w:rPr>
          <w:rFonts w:cstheme="minorHAnsi"/>
          <w:sz w:val="24"/>
          <w:szCs w:val="24"/>
        </w:rPr>
      </w:pPr>
      <w:r w:rsidRPr="00DF090F">
        <w:rPr>
          <w:rFonts w:cstheme="minorHAnsi"/>
          <w:b/>
          <w:sz w:val="24"/>
          <w:szCs w:val="24"/>
        </w:rPr>
        <w:t>Podpis zaufany</w:t>
      </w:r>
      <w:r w:rsidRPr="00DF090F">
        <w:rPr>
          <w:rFonts w:cstheme="minorHAnsi"/>
          <w:sz w:val="24"/>
          <w:szCs w:val="24"/>
        </w:rPr>
        <w:t xml:space="preserve"> – ustawa z dnia 17 lutego 2005 r. o informatyzacji działalności podmiotów realizujących zadania publiczne  (</w:t>
      </w:r>
      <w:proofErr w:type="spellStart"/>
      <w:r w:rsidRPr="00DF090F">
        <w:rPr>
          <w:rFonts w:cstheme="minorHAnsi"/>
          <w:sz w:val="24"/>
          <w:szCs w:val="24"/>
        </w:rPr>
        <w:t>t.j</w:t>
      </w:r>
      <w:proofErr w:type="spellEnd"/>
      <w:r w:rsidRPr="00DF090F">
        <w:rPr>
          <w:rFonts w:cstheme="minorHAnsi"/>
          <w:sz w:val="24"/>
          <w:szCs w:val="24"/>
        </w:rPr>
        <w:t>. Dz. U. z 2019 r., poz. 700 ze zm.).</w:t>
      </w:r>
    </w:p>
    <w:p w14:paraId="0F56150F" w14:textId="77777777" w:rsidR="000B041C" w:rsidRPr="00DF090F" w:rsidRDefault="000B041C" w:rsidP="004F0BDD">
      <w:pPr>
        <w:pStyle w:val="Akapitzlist"/>
        <w:numPr>
          <w:ilvl w:val="1"/>
          <w:numId w:val="37"/>
        </w:numPr>
        <w:spacing w:after="120" w:line="240" w:lineRule="auto"/>
        <w:ind w:left="1134" w:hanging="567"/>
        <w:jc w:val="both"/>
        <w:rPr>
          <w:rFonts w:cstheme="minorHAnsi"/>
          <w:sz w:val="24"/>
          <w:szCs w:val="24"/>
        </w:rPr>
      </w:pPr>
      <w:r w:rsidRPr="00DF090F">
        <w:rPr>
          <w:rFonts w:cstheme="minorHAnsi"/>
          <w:b/>
          <w:sz w:val="24"/>
          <w:szCs w:val="24"/>
        </w:rPr>
        <w:t>Podpis osobisty</w:t>
      </w:r>
      <w:r w:rsidRPr="00DF090F">
        <w:rPr>
          <w:rFonts w:cstheme="minorHAnsi"/>
          <w:sz w:val="24"/>
          <w:szCs w:val="24"/>
        </w:rPr>
        <w:t xml:space="preserve"> – ustawa z dnia 6 sierpnia 2010 r. o dowodach osobistych (</w:t>
      </w:r>
      <w:proofErr w:type="spellStart"/>
      <w:r w:rsidRPr="00DF090F">
        <w:rPr>
          <w:rFonts w:cstheme="minorHAnsi"/>
          <w:sz w:val="24"/>
          <w:szCs w:val="24"/>
        </w:rPr>
        <w:t>t.j</w:t>
      </w:r>
      <w:proofErr w:type="spellEnd"/>
      <w:r w:rsidRPr="00DF090F">
        <w:rPr>
          <w:rFonts w:cstheme="minorHAnsi"/>
          <w:sz w:val="24"/>
          <w:szCs w:val="24"/>
        </w:rPr>
        <w:t>. Dz. U. z 2019 r., poz. 653 ze zm.).</w:t>
      </w:r>
    </w:p>
    <w:p w14:paraId="7472A71B" w14:textId="77777777" w:rsidR="000B041C" w:rsidRPr="00EC698C" w:rsidRDefault="000B041C" w:rsidP="004F0BDD">
      <w:pPr>
        <w:pStyle w:val="Akapitzlist"/>
        <w:numPr>
          <w:ilvl w:val="1"/>
          <w:numId w:val="37"/>
        </w:numPr>
        <w:spacing w:after="120" w:line="240" w:lineRule="auto"/>
        <w:ind w:left="1134" w:hanging="567"/>
        <w:jc w:val="both"/>
        <w:rPr>
          <w:rFonts w:cstheme="minorHAnsi"/>
          <w:b/>
          <w:sz w:val="24"/>
          <w:szCs w:val="24"/>
        </w:rPr>
      </w:pPr>
      <w:r w:rsidRPr="00DF090F">
        <w:rPr>
          <w:rFonts w:cstheme="minorHAnsi"/>
          <w:b/>
          <w:sz w:val="24"/>
          <w:szCs w:val="24"/>
        </w:rPr>
        <w:t xml:space="preserve">Termin składania ofert: </w:t>
      </w:r>
      <w:r w:rsidRPr="00EC698C">
        <w:rPr>
          <w:rFonts w:cstheme="minorHAnsi"/>
          <w:b/>
          <w:sz w:val="24"/>
          <w:szCs w:val="24"/>
        </w:rPr>
        <w:t xml:space="preserve">do dnia  </w:t>
      </w:r>
      <w:r w:rsidR="0042028A">
        <w:rPr>
          <w:rFonts w:cstheme="minorHAnsi"/>
          <w:b/>
          <w:sz w:val="24"/>
          <w:szCs w:val="24"/>
        </w:rPr>
        <w:t>14</w:t>
      </w:r>
      <w:r w:rsidR="00EC698C" w:rsidRPr="00EC698C">
        <w:rPr>
          <w:rFonts w:cstheme="minorHAnsi"/>
          <w:b/>
          <w:sz w:val="24"/>
          <w:szCs w:val="24"/>
        </w:rPr>
        <w:t>.06.</w:t>
      </w:r>
      <w:r w:rsidRPr="00EC698C">
        <w:rPr>
          <w:rFonts w:cstheme="minorHAnsi"/>
          <w:b/>
          <w:sz w:val="24"/>
          <w:szCs w:val="24"/>
        </w:rPr>
        <w:t xml:space="preserve">2021 r.  r. do godziny </w:t>
      </w:r>
      <w:r w:rsidR="00EC698C" w:rsidRPr="00EC698C">
        <w:rPr>
          <w:rFonts w:cstheme="minorHAnsi"/>
          <w:b/>
          <w:sz w:val="24"/>
          <w:szCs w:val="24"/>
        </w:rPr>
        <w:t>10.00</w:t>
      </w:r>
      <w:r w:rsidRPr="00EC698C">
        <w:rPr>
          <w:rFonts w:cstheme="minorHAnsi"/>
          <w:b/>
          <w:sz w:val="24"/>
          <w:szCs w:val="24"/>
        </w:rPr>
        <w:t xml:space="preserve">. </w:t>
      </w:r>
    </w:p>
    <w:p w14:paraId="6D819BA9" w14:textId="77777777" w:rsidR="0098372C" w:rsidRPr="00DF090F" w:rsidRDefault="000B041C" w:rsidP="004C6CB3">
      <w:pPr>
        <w:ind w:left="1134"/>
        <w:jc w:val="both"/>
        <w:rPr>
          <w:rFonts w:cstheme="minorHAnsi"/>
          <w:b/>
          <w:sz w:val="24"/>
          <w:szCs w:val="24"/>
        </w:rPr>
      </w:pPr>
      <w:r w:rsidRPr="00DF090F">
        <w:rPr>
          <w:rFonts w:cstheme="minorHAnsi"/>
          <w:b/>
          <w:sz w:val="24"/>
          <w:szCs w:val="24"/>
        </w:rPr>
        <w:t xml:space="preserve">Po upłynięciu terminu składania ofert, a przed </w:t>
      </w:r>
      <w:r w:rsidRPr="00DF090F">
        <w:rPr>
          <w:rFonts w:cstheme="minorHAnsi"/>
          <w:b/>
          <w:sz w:val="24"/>
          <w:szCs w:val="24"/>
          <w:u w:val="single"/>
        </w:rPr>
        <w:t>otwarciem ofert zamawiający</w:t>
      </w:r>
      <w:r w:rsidRPr="00DF090F">
        <w:rPr>
          <w:rFonts w:cstheme="minorHAnsi"/>
          <w:b/>
          <w:sz w:val="24"/>
          <w:szCs w:val="24"/>
        </w:rPr>
        <w:t xml:space="preserve"> udostępni na stronie internetowej prowa</w:t>
      </w:r>
      <w:r w:rsidR="0067163B" w:rsidRPr="00DF090F">
        <w:rPr>
          <w:rFonts w:cstheme="minorHAnsi"/>
          <w:b/>
          <w:sz w:val="24"/>
          <w:szCs w:val="24"/>
        </w:rPr>
        <w:t>dzonego postępowania informację</w:t>
      </w:r>
      <w:r w:rsidR="0067163B" w:rsidRPr="00DF090F">
        <w:rPr>
          <w:rFonts w:cstheme="minorHAnsi"/>
          <w:b/>
          <w:sz w:val="24"/>
          <w:szCs w:val="24"/>
        </w:rPr>
        <w:br/>
      </w:r>
      <w:r w:rsidRPr="00DF090F">
        <w:rPr>
          <w:rFonts w:cstheme="minorHAnsi"/>
          <w:b/>
          <w:sz w:val="24"/>
          <w:szCs w:val="24"/>
        </w:rPr>
        <w:t>o kwocie, jaką zamawiający zamierza przeznaczyć na sfinansowanie zamówienia</w:t>
      </w:r>
      <w:r w:rsidR="00745632" w:rsidRPr="00DF090F">
        <w:rPr>
          <w:rFonts w:cstheme="minorHAnsi"/>
          <w:b/>
          <w:sz w:val="24"/>
          <w:szCs w:val="24"/>
        </w:rPr>
        <w:t>.</w:t>
      </w:r>
    </w:p>
    <w:p w14:paraId="203D8F1E" w14:textId="77777777" w:rsidR="00C7160E" w:rsidRPr="00DF090F" w:rsidRDefault="00C7160E" w:rsidP="00FC1E26">
      <w:pPr>
        <w:pStyle w:val="Akapitzlist"/>
        <w:numPr>
          <w:ilvl w:val="0"/>
          <w:numId w:val="12"/>
        </w:numPr>
        <w:spacing w:after="0" w:line="240" w:lineRule="auto"/>
        <w:ind w:left="567" w:hanging="567"/>
        <w:jc w:val="both"/>
        <w:rPr>
          <w:rFonts w:cstheme="minorHAnsi"/>
        </w:rPr>
      </w:pPr>
      <w:r w:rsidRPr="00DF090F">
        <w:rPr>
          <w:rFonts w:cstheme="minorHAnsi"/>
          <w:b/>
          <w:sz w:val="24"/>
          <w:szCs w:val="24"/>
        </w:rPr>
        <w:t>TERMIN OTWARCIA OFERT</w:t>
      </w:r>
    </w:p>
    <w:p w14:paraId="74A83AF3" w14:textId="77777777" w:rsidR="00C7490D" w:rsidRPr="00EC698C" w:rsidRDefault="00C7490D" w:rsidP="004F0BDD">
      <w:pPr>
        <w:pStyle w:val="Akapitzlist"/>
        <w:numPr>
          <w:ilvl w:val="0"/>
          <w:numId w:val="17"/>
        </w:numPr>
        <w:spacing w:after="0" w:line="240" w:lineRule="auto"/>
        <w:ind w:left="1134" w:hanging="141"/>
        <w:jc w:val="both"/>
        <w:rPr>
          <w:rFonts w:cstheme="minorHAnsi"/>
          <w:sz w:val="24"/>
          <w:szCs w:val="24"/>
        </w:rPr>
      </w:pPr>
      <w:r w:rsidRPr="00DF090F">
        <w:rPr>
          <w:rFonts w:cstheme="minorHAnsi"/>
          <w:b/>
          <w:sz w:val="24"/>
          <w:szCs w:val="24"/>
        </w:rPr>
        <w:t xml:space="preserve">Otwarcie ofert nastąpi w dniu </w:t>
      </w:r>
      <w:r w:rsidR="0042028A">
        <w:rPr>
          <w:rFonts w:cstheme="minorHAnsi"/>
          <w:b/>
          <w:sz w:val="24"/>
          <w:szCs w:val="24"/>
        </w:rPr>
        <w:t>14</w:t>
      </w:r>
      <w:r w:rsidRPr="00EC698C">
        <w:rPr>
          <w:rFonts w:cstheme="minorHAnsi"/>
          <w:b/>
          <w:sz w:val="24"/>
          <w:szCs w:val="24"/>
        </w:rPr>
        <w:t>.0</w:t>
      </w:r>
      <w:r w:rsidR="00EC698C" w:rsidRPr="00EC698C">
        <w:rPr>
          <w:rFonts w:cstheme="minorHAnsi"/>
          <w:b/>
          <w:sz w:val="24"/>
          <w:szCs w:val="24"/>
        </w:rPr>
        <w:t>6</w:t>
      </w:r>
      <w:r w:rsidRPr="00EC698C">
        <w:rPr>
          <w:rFonts w:cstheme="minorHAnsi"/>
          <w:b/>
          <w:sz w:val="24"/>
          <w:szCs w:val="24"/>
        </w:rPr>
        <w:t>.2021 r. o godzinie 1</w:t>
      </w:r>
      <w:r w:rsidR="00EC698C" w:rsidRPr="00EC698C">
        <w:rPr>
          <w:rFonts w:cstheme="minorHAnsi"/>
          <w:b/>
          <w:sz w:val="24"/>
          <w:szCs w:val="24"/>
        </w:rPr>
        <w:t>0</w:t>
      </w:r>
      <w:r w:rsidR="00EC698C" w:rsidRPr="00EC698C">
        <w:rPr>
          <w:rFonts w:cstheme="minorHAnsi"/>
          <w:b/>
          <w:sz w:val="24"/>
          <w:szCs w:val="24"/>
          <w:vertAlign w:val="superscript"/>
        </w:rPr>
        <w:t>.30</w:t>
      </w:r>
      <w:r w:rsidRPr="00EC698C">
        <w:rPr>
          <w:rFonts w:cstheme="minorHAnsi"/>
          <w:b/>
          <w:sz w:val="24"/>
          <w:szCs w:val="24"/>
        </w:rPr>
        <w:t>.</w:t>
      </w:r>
      <w:r w:rsidRPr="00EC698C">
        <w:rPr>
          <w:rFonts w:cstheme="minorHAnsi"/>
          <w:sz w:val="24"/>
          <w:szCs w:val="24"/>
        </w:rPr>
        <w:t xml:space="preserve"> </w:t>
      </w:r>
    </w:p>
    <w:p w14:paraId="74EA804C" w14:textId="77777777" w:rsidR="00C7490D" w:rsidRPr="00DF090F" w:rsidRDefault="00C7490D" w:rsidP="004F0BDD">
      <w:pPr>
        <w:pStyle w:val="Akapitzlist"/>
        <w:numPr>
          <w:ilvl w:val="0"/>
          <w:numId w:val="17"/>
        </w:numPr>
        <w:spacing w:after="0" w:line="240" w:lineRule="auto"/>
        <w:ind w:left="1134" w:hanging="141"/>
        <w:jc w:val="both"/>
        <w:rPr>
          <w:rFonts w:cstheme="minorHAnsi"/>
          <w:sz w:val="24"/>
          <w:szCs w:val="24"/>
        </w:rPr>
      </w:pPr>
      <w:r w:rsidRPr="00DF090F">
        <w:rPr>
          <w:rFonts w:cstheme="minorHAnsi"/>
          <w:sz w:val="24"/>
          <w:szCs w:val="24"/>
        </w:rPr>
        <w:t xml:space="preserve">Otwarcie ofert następuje poprzez użycie mechanizmu do odszyfrowania ofert dostępnego po zalogowaniu w zakładce Deszyfrowanie na </w:t>
      </w:r>
      <w:proofErr w:type="spellStart"/>
      <w:r w:rsidRPr="00DF090F">
        <w:rPr>
          <w:rFonts w:cstheme="minorHAnsi"/>
          <w:sz w:val="24"/>
          <w:szCs w:val="24"/>
        </w:rPr>
        <w:t>miniPortalu</w:t>
      </w:r>
      <w:proofErr w:type="spellEnd"/>
      <w:r w:rsidRPr="00DF090F">
        <w:rPr>
          <w:rFonts w:cstheme="minorHAnsi"/>
          <w:sz w:val="24"/>
          <w:szCs w:val="24"/>
        </w:rPr>
        <w:t xml:space="preserve"> i następuje poprzez wskazanie pliku do odszyfrowania. </w:t>
      </w:r>
    </w:p>
    <w:p w14:paraId="6348E5E8" w14:textId="77777777" w:rsidR="00C7490D" w:rsidRPr="00DF090F" w:rsidRDefault="00C7490D" w:rsidP="004F0BDD">
      <w:pPr>
        <w:pStyle w:val="Akapitzlist"/>
        <w:numPr>
          <w:ilvl w:val="0"/>
          <w:numId w:val="17"/>
        </w:numPr>
        <w:spacing w:after="0" w:line="240" w:lineRule="auto"/>
        <w:ind w:left="1134" w:hanging="141"/>
        <w:jc w:val="both"/>
        <w:rPr>
          <w:rFonts w:cstheme="minorHAnsi"/>
          <w:sz w:val="24"/>
          <w:szCs w:val="24"/>
        </w:rPr>
      </w:pPr>
      <w:r w:rsidRPr="00DF090F">
        <w:rPr>
          <w:rFonts w:cstheme="minorHAnsi"/>
          <w:sz w:val="24"/>
          <w:szCs w:val="24"/>
        </w:rPr>
        <w:t>Niezwłocznie po otwarciu ofert zamawiający udostępni na stronie internetowej prowadzonego postępowania informacje o: nazwach albo imionach i nazwiskach oraz siedzibach lub miejscach prowadzonej działalności gospodarczej albo miejscach zamieszkania wykonawców, których oferty zostały otwarte; oraz cenach zawartych w ofertach.</w:t>
      </w:r>
    </w:p>
    <w:p w14:paraId="7EA8F0AF" w14:textId="77777777" w:rsidR="00C66A3A" w:rsidRPr="00DF090F" w:rsidRDefault="00C66A3A" w:rsidP="00FC1E26">
      <w:pPr>
        <w:spacing w:after="0" w:line="240" w:lineRule="auto"/>
        <w:ind w:left="1134"/>
        <w:jc w:val="both"/>
        <w:rPr>
          <w:rFonts w:cstheme="minorHAnsi"/>
          <w:sz w:val="24"/>
          <w:szCs w:val="24"/>
        </w:rPr>
      </w:pPr>
    </w:p>
    <w:p w14:paraId="32266FFF" w14:textId="77777777" w:rsidR="00C7490D" w:rsidRPr="00DF090F" w:rsidRDefault="00C66A3A" w:rsidP="007704DE">
      <w:pPr>
        <w:pStyle w:val="Akapitzlist"/>
        <w:numPr>
          <w:ilvl w:val="0"/>
          <w:numId w:val="12"/>
        </w:numPr>
        <w:spacing w:after="0" w:line="240" w:lineRule="auto"/>
        <w:ind w:left="426" w:hanging="426"/>
        <w:jc w:val="both"/>
        <w:rPr>
          <w:rFonts w:cstheme="minorHAnsi"/>
        </w:rPr>
      </w:pPr>
      <w:r w:rsidRPr="00DF090F">
        <w:rPr>
          <w:rFonts w:cstheme="minorHAnsi"/>
          <w:b/>
          <w:sz w:val="24"/>
          <w:szCs w:val="24"/>
        </w:rPr>
        <w:t>PODSTAWY WYKLUCZENIA, O KTÓRYCH MOWA W ART. 108  UST. 1 ORAZ</w:t>
      </w:r>
      <w:r w:rsidR="007A2404" w:rsidRPr="00DF090F">
        <w:rPr>
          <w:rFonts w:cstheme="minorHAnsi"/>
          <w:b/>
          <w:sz w:val="24"/>
          <w:szCs w:val="24"/>
        </w:rPr>
        <w:t xml:space="preserve"> W</w:t>
      </w:r>
      <w:r w:rsidRPr="00DF090F">
        <w:rPr>
          <w:rFonts w:cstheme="minorHAnsi"/>
          <w:b/>
          <w:sz w:val="24"/>
          <w:szCs w:val="24"/>
        </w:rPr>
        <w:t xml:space="preserve"> ART. 109 UST. 1 USTAWY PZP</w:t>
      </w:r>
    </w:p>
    <w:p w14:paraId="07A35E62" w14:textId="77777777" w:rsidR="007A2404" w:rsidRPr="00DF090F" w:rsidRDefault="007A2404" w:rsidP="004F0BDD">
      <w:pPr>
        <w:pStyle w:val="Akapitzlist"/>
        <w:numPr>
          <w:ilvl w:val="1"/>
          <w:numId w:val="38"/>
        </w:numPr>
        <w:ind w:left="993" w:hanging="567"/>
        <w:jc w:val="both"/>
        <w:rPr>
          <w:rFonts w:cstheme="minorHAnsi"/>
          <w:sz w:val="24"/>
          <w:szCs w:val="24"/>
        </w:rPr>
      </w:pPr>
      <w:r w:rsidRPr="00DF090F">
        <w:rPr>
          <w:rFonts w:cstheme="minorHAnsi"/>
          <w:sz w:val="24"/>
          <w:szCs w:val="24"/>
        </w:rPr>
        <w:t>PODSTAWY WYKLUCZENIA, O KTÓRYCH MOWA W ART. 108 UST. 1 USTAWY PZP</w:t>
      </w:r>
    </w:p>
    <w:p w14:paraId="216899CA" w14:textId="77777777" w:rsidR="005816E7" w:rsidRPr="00DF090F" w:rsidRDefault="002F5263" w:rsidP="00FC1E26">
      <w:pPr>
        <w:pStyle w:val="Akapitzlist"/>
        <w:ind w:left="993"/>
        <w:jc w:val="both"/>
        <w:rPr>
          <w:rFonts w:cstheme="minorHAnsi"/>
          <w:b/>
          <w:sz w:val="24"/>
          <w:szCs w:val="24"/>
        </w:rPr>
      </w:pPr>
      <w:r w:rsidRPr="00DF090F">
        <w:rPr>
          <w:rFonts w:cstheme="minorHAnsi"/>
          <w:sz w:val="24"/>
          <w:szCs w:val="24"/>
        </w:rPr>
        <w:lastRenderedPageBreak/>
        <w:t>Wykonawca, żaden ze wspólników konsorcjum (w przypadku składania oferty wspólnej), żaden ze wspólników spółki cywilnej ani żaden podmiot, na którego zasoby powołuje się wykonawca w c</w:t>
      </w:r>
      <w:r w:rsidR="006D428D" w:rsidRPr="00DF090F">
        <w:rPr>
          <w:rFonts w:cstheme="minorHAnsi"/>
          <w:sz w:val="24"/>
          <w:szCs w:val="24"/>
        </w:rPr>
        <w:t>elu spełnienia warunków udziału</w:t>
      </w:r>
      <w:r w:rsidR="006D428D" w:rsidRPr="00DF090F">
        <w:rPr>
          <w:rFonts w:cstheme="minorHAnsi"/>
          <w:sz w:val="24"/>
          <w:szCs w:val="24"/>
        </w:rPr>
        <w:br/>
      </w:r>
      <w:r w:rsidRPr="00DF090F">
        <w:rPr>
          <w:rFonts w:cstheme="minorHAnsi"/>
          <w:sz w:val="24"/>
          <w:szCs w:val="24"/>
        </w:rPr>
        <w:t xml:space="preserve">w postępowaniu nie może podlegać wykluczeniu z postępowania na podstawie żadnej z przesłanek, o których mowa w art. 108 ust. 1 ustawy </w:t>
      </w:r>
      <w:proofErr w:type="spellStart"/>
      <w:r w:rsidRPr="00DF090F">
        <w:rPr>
          <w:rFonts w:cstheme="minorHAnsi"/>
          <w:sz w:val="24"/>
          <w:szCs w:val="24"/>
        </w:rPr>
        <w:t>Pzp</w:t>
      </w:r>
      <w:proofErr w:type="spellEnd"/>
      <w:r w:rsidRPr="00DF090F">
        <w:rPr>
          <w:rFonts w:cstheme="minorHAnsi"/>
          <w:sz w:val="24"/>
          <w:szCs w:val="24"/>
        </w:rPr>
        <w:t>.</w:t>
      </w:r>
    </w:p>
    <w:p w14:paraId="44E09919" w14:textId="77777777" w:rsidR="007A2404" w:rsidRPr="00DF090F" w:rsidRDefault="007A2404" w:rsidP="004F0BDD">
      <w:pPr>
        <w:pStyle w:val="Akapitzlist"/>
        <w:numPr>
          <w:ilvl w:val="1"/>
          <w:numId w:val="38"/>
        </w:numPr>
        <w:ind w:left="993" w:hanging="567"/>
        <w:jc w:val="both"/>
        <w:rPr>
          <w:rFonts w:cstheme="minorHAnsi"/>
          <w:sz w:val="24"/>
          <w:szCs w:val="24"/>
        </w:rPr>
      </w:pPr>
      <w:r w:rsidRPr="00DF090F">
        <w:rPr>
          <w:rFonts w:cstheme="minorHAnsi"/>
          <w:sz w:val="24"/>
          <w:szCs w:val="24"/>
        </w:rPr>
        <w:t>PODSTAWY WYKLUCZENIA</w:t>
      </w:r>
      <w:r w:rsidR="00F21078" w:rsidRPr="00DF090F">
        <w:rPr>
          <w:rFonts w:cstheme="minorHAnsi"/>
          <w:sz w:val="24"/>
          <w:szCs w:val="24"/>
        </w:rPr>
        <w:t>, O KTÓRYCH MOWA W ART. 109 UST.1 USTAWY PZP</w:t>
      </w:r>
    </w:p>
    <w:p w14:paraId="775E2F31" w14:textId="77777777" w:rsidR="006772A3" w:rsidRPr="00DF090F" w:rsidRDefault="006772A3" w:rsidP="00FC1E26">
      <w:pPr>
        <w:pStyle w:val="Akapitzlist"/>
        <w:spacing w:after="0"/>
        <w:ind w:left="993"/>
        <w:jc w:val="both"/>
        <w:rPr>
          <w:rFonts w:cstheme="minorHAnsi"/>
          <w:b/>
          <w:sz w:val="24"/>
          <w:szCs w:val="24"/>
        </w:rPr>
      </w:pPr>
      <w:r w:rsidRPr="00DF090F">
        <w:rPr>
          <w:rFonts w:cstheme="minorHAnsi"/>
          <w:sz w:val="24"/>
          <w:szCs w:val="24"/>
        </w:rPr>
        <w:t>Wykonawca, żaden ze wspólników konsorcjum (w przypadku składania oferty wspólnej) oraz żaden ze wspólników spółki cywilnej ani żaden podmiot, na którego zasoby powołuje się wykonawca w c</w:t>
      </w:r>
      <w:r w:rsidR="006D428D" w:rsidRPr="00DF090F">
        <w:rPr>
          <w:rFonts w:cstheme="minorHAnsi"/>
          <w:sz w:val="24"/>
          <w:szCs w:val="24"/>
        </w:rPr>
        <w:t>elu spełnienia warunków udziału</w:t>
      </w:r>
      <w:r w:rsidR="006D428D" w:rsidRPr="00DF090F">
        <w:rPr>
          <w:rFonts w:cstheme="minorHAnsi"/>
          <w:sz w:val="24"/>
          <w:szCs w:val="24"/>
        </w:rPr>
        <w:br/>
      </w:r>
      <w:r w:rsidRPr="00DF090F">
        <w:rPr>
          <w:rFonts w:cstheme="minorHAnsi"/>
          <w:sz w:val="24"/>
          <w:szCs w:val="24"/>
        </w:rPr>
        <w:t xml:space="preserve">w postępowaniu nie może podlegać wykluczeniu z postępowania na podstawie przesłanek, o których mowa w art. 109 ust. 1 punkty 5, 6, 7, 8, 9 i 10 ustawy </w:t>
      </w:r>
      <w:proofErr w:type="spellStart"/>
      <w:r w:rsidRPr="00DF090F">
        <w:rPr>
          <w:rFonts w:cstheme="minorHAnsi"/>
          <w:sz w:val="24"/>
          <w:szCs w:val="24"/>
        </w:rPr>
        <w:t>Pzp</w:t>
      </w:r>
      <w:proofErr w:type="spellEnd"/>
      <w:r w:rsidRPr="00DF090F">
        <w:rPr>
          <w:rFonts w:cstheme="minorHAnsi"/>
          <w:sz w:val="24"/>
          <w:szCs w:val="24"/>
        </w:rPr>
        <w:t>.</w:t>
      </w:r>
    </w:p>
    <w:p w14:paraId="73456634" w14:textId="77777777" w:rsidR="00F21078" w:rsidRPr="00DF090F" w:rsidRDefault="006772A3" w:rsidP="00FC1E26">
      <w:pPr>
        <w:spacing w:after="0" w:line="240" w:lineRule="auto"/>
        <w:ind w:left="993"/>
        <w:jc w:val="both"/>
        <w:rPr>
          <w:rFonts w:cstheme="minorHAnsi"/>
          <w:sz w:val="24"/>
          <w:szCs w:val="24"/>
        </w:rPr>
      </w:pPr>
      <w:r w:rsidRPr="00DF090F">
        <w:rPr>
          <w:rFonts w:cstheme="minorHAnsi"/>
          <w:sz w:val="24"/>
          <w:szCs w:val="24"/>
        </w:rPr>
        <w:t xml:space="preserve">Art. 109 ust. 1 pkt: </w:t>
      </w:r>
    </w:p>
    <w:p w14:paraId="486EDF63" w14:textId="77777777" w:rsidR="00F21078" w:rsidRPr="00FC1E26" w:rsidRDefault="006772A3" w:rsidP="004F0BDD">
      <w:pPr>
        <w:pStyle w:val="Akapitzlist"/>
        <w:numPr>
          <w:ilvl w:val="0"/>
          <w:numId w:val="34"/>
        </w:numPr>
        <w:tabs>
          <w:tab w:val="left" w:pos="1276"/>
        </w:tabs>
        <w:spacing w:after="0" w:line="240" w:lineRule="auto"/>
        <w:ind w:left="993" w:firstLine="0"/>
        <w:jc w:val="both"/>
        <w:rPr>
          <w:rFonts w:cstheme="minorHAnsi"/>
          <w:sz w:val="24"/>
          <w:szCs w:val="24"/>
        </w:rPr>
      </w:pPr>
      <w:r w:rsidRPr="00FC1E26">
        <w:rPr>
          <w:rFonts w:cstheme="minorHAnsi"/>
          <w:sz w:val="24"/>
          <w:szCs w:val="24"/>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607CB49A" w14:textId="77777777" w:rsidR="00F21078" w:rsidRPr="00DF090F" w:rsidRDefault="006772A3" w:rsidP="004F0BDD">
      <w:pPr>
        <w:pStyle w:val="Akapitzlist"/>
        <w:numPr>
          <w:ilvl w:val="0"/>
          <w:numId w:val="34"/>
        </w:numPr>
        <w:tabs>
          <w:tab w:val="left" w:pos="1276"/>
        </w:tabs>
        <w:spacing w:after="0" w:line="240" w:lineRule="auto"/>
        <w:ind w:left="993" w:firstLine="0"/>
        <w:jc w:val="both"/>
        <w:rPr>
          <w:rFonts w:cstheme="minorHAnsi"/>
          <w:sz w:val="24"/>
          <w:szCs w:val="24"/>
        </w:rPr>
      </w:pPr>
      <w:r w:rsidRPr="00DF090F">
        <w:rPr>
          <w:rFonts w:cstheme="minorHAnsi"/>
          <w:sz w:val="24"/>
          <w:szCs w:val="24"/>
        </w:rPr>
        <w:t>jeżeli występuje konflikt interesów w rozumieniu art. 56 ust. 2, którego nie można skutecznie wyeliminować w inny sposób niż przez wykluczenie wykonawcy;</w:t>
      </w:r>
    </w:p>
    <w:p w14:paraId="2B295768" w14:textId="77777777" w:rsidR="00F21078" w:rsidRPr="00DF090F" w:rsidRDefault="006772A3" w:rsidP="004F0BDD">
      <w:pPr>
        <w:pStyle w:val="Akapitzlist"/>
        <w:numPr>
          <w:ilvl w:val="0"/>
          <w:numId w:val="34"/>
        </w:numPr>
        <w:tabs>
          <w:tab w:val="left" w:pos="1134"/>
        </w:tabs>
        <w:spacing w:after="0" w:line="240" w:lineRule="auto"/>
        <w:ind w:left="993" w:firstLine="0"/>
        <w:jc w:val="both"/>
        <w:rPr>
          <w:rFonts w:cstheme="minorHAnsi"/>
          <w:sz w:val="24"/>
          <w:szCs w:val="24"/>
        </w:rPr>
      </w:pPr>
      <w:r w:rsidRPr="00DF090F">
        <w:rPr>
          <w:rFonts w:cstheme="minorHAnsi"/>
          <w:sz w:val="24"/>
          <w:szCs w:val="24"/>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6C0AF3FD" w14:textId="77777777" w:rsidR="00F21078" w:rsidRPr="00DF090F" w:rsidRDefault="006772A3" w:rsidP="004F0BDD">
      <w:pPr>
        <w:pStyle w:val="Akapitzlist"/>
        <w:numPr>
          <w:ilvl w:val="0"/>
          <w:numId w:val="34"/>
        </w:numPr>
        <w:tabs>
          <w:tab w:val="left" w:pos="1134"/>
        </w:tabs>
        <w:spacing w:after="0" w:line="240" w:lineRule="auto"/>
        <w:ind w:left="993" w:firstLine="0"/>
        <w:jc w:val="both"/>
        <w:rPr>
          <w:rFonts w:cstheme="minorHAnsi"/>
          <w:sz w:val="24"/>
          <w:szCs w:val="24"/>
        </w:rPr>
      </w:pPr>
      <w:r w:rsidRPr="00DF090F">
        <w:rPr>
          <w:rFonts w:cstheme="minorHAnsi"/>
          <w:sz w:val="24"/>
          <w:szCs w:val="24"/>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7B3F2E7D" w14:textId="77777777" w:rsidR="00F21078" w:rsidRPr="00DF090F" w:rsidRDefault="006772A3" w:rsidP="004F0BDD">
      <w:pPr>
        <w:pStyle w:val="Akapitzlist"/>
        <w:numPr>
          <w:ilvl w:val="0"/>
          <w:numId w:val="34"/>
        </w:numPr>
        <w:tabs>
          <w:tab w:val="left" w:pos="1134"/>
        </w:tabs>
        <w:spacing w:after="0" w:line="240" w:lineRule="auto"/>
        <w:ind w:left="993" w:firstLine="0"/>
        <w:jc w:val="both"/>
        <w:rPr>
          <w:rFonts w:cstheme="minorHAnsi"/>
          <w:sz w:val="24"/>
          <w:szCs w:val="24"/>
        </w:rPr>
      </w:pPr>
      <w:r w:rsidRPr="00DF090F">
        <w:rPr>
          <w:rFonts w:cstheme="minorHAnsi"/>
          <w:sz w:val="24"/>
          <w:szCs w:val="24"/>
        </w:rPr>
        <w:t>który bezprawnie wpływał lub próbował wpływać na czynności zamawiającego lub próbował pozyskać lub pozyskał informacje poufne, mogące dać mu przewagę w postępowaniu o udzielenie zamówienia;</w:t>
      </w:r>
    </w:p>
    <w:p w14:paraId="41E75BBC" w14:textId="77777777" w:rsidR="003F13ED" w:rsidRPr="00DF090F" w:rsidRDefault="006772A3" w:rsidP="004F0BDD">
      <w:pPr>
        <w:pStyle w:val="Akapitzlist"/>
        <w:numPr>
          <w:ilvl w:val="0"/>
          <w:numId w:val="34"/>
        </w:numPr>
        <w:tabs>
          <w:tab w:val="left" w:pos="1134"/>
        </w:tabs>
        <w:spacing w:after="0" w:line="240" w:lineRule="auto"/>
        <w:ind w:left="993" w:firstLine="0"/>
        <w:jc w:val="both"/>
        <w:rPr>
          <w:rFonts w:cstheme="minorHAnsi"/>
          <w:sz w:val="24"/>
          <w:szCs w:val="24"/>
        </w:rPr>
      </w:pPr>
      <w:r w:rsidRPr="00DF090F">
        <w:rPr>
          <w:rFonts w:cstheme="minorHAnsi"/>
          <w:sz w:val="24"/>
          <w:szCs w:val="24"/>
        </w:rPr>
        <w:t>który w wyniku lekkomyślności lub niedbalstwa przedstawił informacje wprowadzające w błąd, co mogło mieć istotny wpływ na decyzje podejmowane przez zamawiającego w postępowaniu o udzielenie zamówienia.”</w:t>
      </w:r>
    </w:p>
    <w:p w14:paraId="63B70B8B" w14:textId="77777777" w:rsidR="006772A3" w:rsidRPr="00DF090F" w:rsidRDefault="006772A3" w:rsidP="00F21078">
      <w:pPr>
        <w:spacing w:after="0" w:line="240" w:lineRule="auto"/>
        <w:ind w:left="993" w:hanging="295"/>
        <w:jc w:val="both"/>
        <w:rPr>
          <w:rFonts w:cstheme="minorHAnsi"/>
          <w:sz w:val="24"/>
          <w:szCs w:val="24"/>
        </w:rPr>
      </w:pPr>
    </w:p>
    <w:p w14:paraId="0042C1F2" w14:textId="77777777" w:rsidR="00856FE1" w:rsidRPr="00DF090F" w:rsidRDefault="00DE5A4B" w:rsidP="007704DE">
      <w:pPr>
        <w:pStyle w:val="Akapitzlist"/>
        <w:numPr>
          <w:ilvl w:val="0"/>
          <w:numId w:val="12"/>
        </w:numPr>
        <w:spacing w:after="0" w:line="240" w:lineRule="auto"/>
        <w:ind w:left="426" w:hanging="426"/>
        <w:jc w:val="both"/>
        <w:rPr>
          <w:rFonts w:cstheme="minorHAnsi"/>
        </w:rPr>
      </w:pPr>
      <w:r w:rsidRPr="00DF090F">
        <w:rPr>
          <w:rFonts w:cstheme="minorHAnsi"/>
          <w:b/>
          <w:sz w:val="24"/>
          <w:szCs w:val="24"/>
        </w:rPr>
        <w:t>SPOSÓB OBLICZENIA CENY</w:t>
      </w:r>
    </w:p>
    <w:p w14:paraId="1C170A5A" w14:textId="77777777" w:rsidR="00856FE1" w:rsidRPr="00DF090F" w:rsidRDefault="00856FE1" w:rsidP="00FC1E26">
      <w:pPr>
        <w:spacing w:after="0" w:line="240" w:lineRule="auto"/>
        <w:ind w:left="426"/>
        <w:jc w:val="both"/>
        <w:rPr>
          <w:rFonts w:cstheme="minorHAnsi"/>
          <w:sz w:val="24"/>
          <w:szCs w:val="24"/>
        </w:rPr>
      </w:pPr>
      <w:r w:rsidRPr="00DF090F">
        <w:rPr>
          <w:rFonts w:cstheme="minorHAnsi"/>
          <w:sz w:val="24"/>
          <w:szCs w:val="24"/>
        </w:rPr>
        <w:t xml:space="preserve">Cenę oferty należy podać  w formie </w:t>
      </w:r>
      <w:r w:rsidRPr="00DF090F">
        <w:rPr>
          <w:rFonts w:cstheme="minorHAnsi"/>
          <w:b/>
          <w:sz w:val="24"/>
          <w:szCs w:val="24"/>
        </w:rPr>
        <w:t>ryczałtu</w:t>
      </w:r>
      <w:r w:rsidRPr="00DF090F">
        <w:rPr>
          <w:rFonts w:cstheme="minorHAnsi"/>
          <w:sz w:val="24"/>
          <w:szCs w:val="24"/>
        </w:rPr>
        <w:t>.</w:t>
      </w:r>
    </w:p>
    <w:p w14:paraId="3AF4E355" w14:textId="77777777" w:rsidR="00856FE1" w:rsidRPr="00DF090F" w:rsidRDefault="00856FE1" w:rsidP="00FC1E26">
      <w:pPr>
        <w:spacing w:after="0" w:line="240" w:lineRule="auto"/>
        <w:ind w:left="426"/>
        <w:jc w:val="both"/>
        <w:rPr>
          <w:rFonts w:cstheme="minorHAnsi"/>
          <w:sz w:val="24"/>
          <w:szCs w:val="24"/>
        </w:rPr>
      </w:pPr>
      <w:r w:rsidRPr="00DF090F">
        <w:rPr>
          <w:rFonts w:cstheme="minorHAnsi"/>
          <w:sz w:val="24"/>
          <w:szCs w:val="24"/>
        </w:rPr>
        <w:lastRenderedPageBreak/>
        <w:t>Ustawa z dnia 23 kwietnia 1964 r. Kodeks cywilny (Dz. U. z 2020 r., poz. 1740 ze zm.) ten rodzaj wynagrodzenia określa w art. 632 następująco:</w:t>
      </w:r>
    </w:p>
    <w:p w14:paraId="5FC2046D" w14:textId="77777777" w:rsidR="00856FE1" w:rsidRPr="00DF090F" w:rsidRDefault="0000170A" w:rsidP="00FC1E26">
      <w:pPr>
        <w:spacing w:after="0" w:line="240" w:lineRule="auto"/>
        <w:ind w:left="1134" w:hanging="425"/>
        <w:jc w:val="both"/>
        <w:rPr>
          <w:rFonts w:cstheme="minorHAnsi"/>
          <w:sz w:val="24"/>
          <w:szCs w:val="24"/>
        </w:rPr>
      </w:pPr>
      <w:r w:rsidRPr="00DF090F">
        <w:rPr>
          <w:rFonts w:cstheme="minorHAnsi"/>
          <w:sz w:val="24"/>
          <w:szCs w:val="24"/>
        </w:rPr>
        <w:t xml:space="preserve">1) </w:t>
      </w:r>
      <w:r w:rsidR="00856FE1" w:rsidRPr="00DF090F">
        <w:rPr>
          <w:rFonts w:cstheme="minorHAnsi"/>
          <w:sz w:val="24"/>
          <w:szCs w:val="24"/>
        </w:rPr>
        <w:t xml:space="preserve"> Jeżeli strony umówiły się o wynagrodzenie ryczałtowe, przyjmujący zamówienie nie może żądać podwyższenia wynagrodzenia, chociażby w czasie zawarcia umowy nie można było przewidzieć rozmiaru lub kosztów prac.</w:t>
      </w:r>
    </w:p>
    <w:p w14:paraId="3130AD8E" w14:textId="77777777" w:rsidR="00856FE1" w:rsidRPr="00DF090F" w:rsidRDefault="0000170A" w:rsidP="00FC1E26">
      <w:pPr>
        <w:spacing w:after="0" w:line="240" w:lineRule="auto"/>
        <w:ind w:left="1134" w:hanging="425"/>
        <w:jc w:val="both"/>
        <w:rPr>
          <w:rFonts w:cstheme="minorHAnsi"/>
          <w:sz w:val="24"/>
          <w:szCs w:val="24"/>
        </w:rPr>
      </w:pPr>
      <w:r w:rsidRPr="00DF090F">
        <w:rPr>
          <w:rFonts w:cstheme="minorHAnsi"/>
          <w:sz w:val="24"/>
          <w:szCs w:val="24"/>
        </w:rPr>
        <w:t xml:space="preserve"> 2) </w:t>
      </w:r>
      <w:r w:rsidR="00856FE1" w:rsidRPr="00DF090F">
        <w:rPr>
          <w:rFonts w:cstheme="minorHAnsi"/>
          <w:sz w:val="24"/>
          <w:szCs w:val="24"/>
        </w:rPr>
        <w:t>Jeżeli jednak wskutek zmiany stosunków, której nie można było przewidzieć, wykonanie dzieła groziłoby przyjmującemu zamówienie rażącą stratą, sąd może podwyższyć ryczałt lub rozwiązać umowę.</w:t>
      </w:r>
    </w:p>
    <w:p w14:paraId="337EDFE7" w14:textId="77777777" w:rsidR="00856FE1" w:rsidRPr="00DF090F" w:rsidRDefault="00856FE1" w:rsidP="00FC1E26">
      <w:pPr>
        <w:spacing w:after="0" w:line="240" w:lineRule="auto"/>
        <w:ind w:left="426"/>
        <w:jc w:val="both"/>
        <w:rPr>
          <w:rFonts w:cstheme="minorHAnsi"/>
          <w:sz w:val="24"/>
          <w:szCs w:val="24"/>
        </w:rPr>
      </w:pPr>
      <w:r w:rsidRPr="00DF090F">
        <w:rPr>
          <w:rFonts w:cstheme="minorHAnsi"/>
          <w:b/>
          <w:sz w:val="24"/>
          <w:szCs w:val="24"/>
        </w:rPr>
        <w:t>W związku z powyższym cena oferty musi zawierać wszelkie koszty niezbędne do zrealizowania zamówienia wynikające w</w:t>
      </w:r>
      <w:r w:rsidR="004D2C8F" w:rsidRPr="00DF090F">
        <w:rPr>
          <w:rFonts w:cstheme="minorHAnsi"/>
          <w:b/>
          <w:sz w:val="24"/>
          <w:szCs w:val="24"/>
        </w:rPr>
        <w:t>prost z dokumentacji projektowej</w:t>
      </w:r>
      <w:r w:rsidRPr="00DF090F">
        <w:rPr>
          <w:rFonts w:cstheme="minorHAnsi"/>
          <w:b/>
          <w:sz w:val="24"/>
          <w:szCs w:val="24"/>
        </w:rPr>
        <w:t>, j</w:t>
      </w:r>
      <w:r w:rsidR="004D2C8F" w:rsidRPr="00DF090F">
        <w:rPr>
          <w:rFonts w:cstheme="minorHAnsi"/>
          <w:b/>
          <w:sz w:val="24"/>
          <w:szCs w:val="24"/>
        </w:rPr>
        <w:t xml:space="preserve">ak  również </w:t>
      </w:r>
      <w:r w:rsidRPr="00DF090F">
        <w:rPr>
          <w:rFonts w:cstheme="minorHAnsi"/>
          <w:b/>
          <w:sz w:val="24"/>
          <w:szCs w:val="24"/>
        </w:rPr>
        <w:t>w niej nie ujęte z powo</w:t>
      </w:r>
      <w:r w:rsidR="000F352A" w:rsidRPr="00DF090F">
        <w:rPr>
          <w:rFonts w:cstheme="minorHAnsi"/>
          <w:b/>
          <w:sz w:val="24"/>
          <w:szCs w:val="24"/>
        </w:rPr>
        <w:t xml:space="preserve">du wad dokumentacji </w:t>
      </w:r>
      <w:r w:rsidR="004D2C8F" w:rsidRPr="00DF090F">
        <w:rPr>
          <w:rFonts w:cstheme="minorHAnsi"/>
          <w:b/>
          <w:sz w:val="24"/>
          <w:szCs w:val="24"/>
        </w:rPr>
        <w:t xml:space="preserve">wynikających z jej niezgodności </w:t>
      </w:r>
      <w:r w:rsidRPr="00DF090F">
        <w:rPr>
          <w:rFonts w:cstheme="minorHAnsi"/>
          <w:b/>
          <w:sz w:val="24"/>
          <w:szCs w:val="24"/>
        </w:rPr>
        <w:t>z zasadami wiedzy technicznej lub stanem faktycznym, a bez których nie można wykonać zamówienia</w:t>
      </w:r>
      <w:r w:rsidRPr="00DF090F">
        <w:rPr>
          <w:rFonts w:cstheme="minorHAnsi"/>
          <w:sz w:val="24"/>
          <w:szCs w:val="24"/>
        </w:rPr>
        <w:t>.</w:t>
      </w:r>
    </w:p>
    <w:p w14:paraId="2560670E" w14:textId="77777777" w:rsidR="00856FE1" w:rsidRPr="00DF090F" w:rsidRDefault="00856FE1" w:rsidP="00FC1E26">
      <w:pPr>
        <w:spacing w:after="0" w:line="240" w:lineRule="auto"/>
        <w:ind w:left="426"/>
        <w:jc w:val="both"/>
        <w:rPr>
          <w:rFonts w:cstheme="minorHAnsi"/>
          <w:sz w:val="24"/>
          <w:szCs w:val="24"/>
        </w:rPr>
      </w:pPr>
      <w:r w:rsidRPr="00DF090F">
        <w:rPr>
          <w:rFonts w:cstheme="minorHAnsi"/>
          <w:sz w:val="24"/>
          <w:szCs w:val="24"/>
        </w:rPr>
        <w:t>Będą to między innymi następujące koszty: podatku VAT w wysokości 23%, wszelkich</w:t>
      </w:r>
      <w:r w:rsidR="000F352A" w:rsidRPr="00DF090F">
        <w:rPr>
          <w:rFonts w:cstheme="minorHAnsi"/>
          <w:sz w:val="24"/>
          <w:szCs w:val="24"/>
        </w:rPr>
        <w:t xml:space="preserve"> </w:t>
      </w:r>
      <w:r w:rsidRPr="00DF090F">
        <w:rPr>
          <w:rFonts w:cstheme="minorHAnsi"/>
          <w:sz w:val="24"/>
          <w:szCs w:val="24"/>
        </w:rPr>
        <w:t>robót przygotowawczych, demontażowych, odtworzeniowych, wykończeniowych i porządkowych, zorganizowania i zagospodarowania oraz późniejszej likwidacji placu budowy, ogrodzenia i zabezpieczenia placu budowy, utrzymania zaplecza budowy (naprawa, woda, energia elektryczna, dozorowanie budowy), koszty związane z zabezpieczeniem i oznakowaniem prowadzonych robót, wykonania niezbędnych rusztowań, wywozu materiałów pochodzących z rozbiórki, doprowadzenia terenu do porządku, planu bezpieczeństwa i ochrony zdrowia, wykonania dokumentacji powykonawczej, związane z odbio</w:t>
      </w:r>
      <w:r w:rsidRPr="00DF090F">
        <w:rPr>
          <w:rFonts w:cstheme="minorHAnsi"/>
          <w:color w:val="000000"/>
          <w:sz w:val="24"/>
          <w:szCs w:val="24"/>
        </w:rPr>
        <w:t xml:space="preserve">rami wykonanych robót, koszty </w:t>
      </w:r>
      <w:r w:rsidRPr="00DF090F">
        <w:rPr>
          <w:rFonts w:cstheme="minorHAnsi"/>
          <w:sz w:val="24"/>
          <w:szCs w:val="24"/>
        </w:rPr>
        <w:t xml:space="preserve">ubezpieczenia budowy na czas realizacji i innych czynności niezbędnych do wykonania przedmiotu zamówienia. </w:t>
      </w:r>
    </w:p>
    <w:p w14:paraId="7E5E3828" w14:textId="77777777" w:rsidR="00856FE1" w:rsidRPr="00DF090F" w:rsidRDefault="00856FE1" w:rsidP="00FC1E26">
      <w:pPr>
        <w:spacing w:after="0" w:line="240" w:lineRule="auto"/>
        <w:ind w:left="426"/>
        <w:jc w:val="both"/>
        <w:rPr>
          <w:rFonts w:cstheme="minorHAnsi"/>
          <w:sz w:val="24"/>
          <w:szCs w:val="24"/>
        </w:rPr>
      </w:pPr>
      <w:r w:rsidRPr="00DF090F">
        <w:rPr>
          <w:rFonts w:cstheme="minorHAnsi"/>
          <w:b/>
          <w:sz w:val="24"/>
          <w:szCs w:val="24"/>
        </w:rPr>
        <w:t>Kosztorysu ofertowego nie należy składać</w:t>
      </w:r>
      <w:r w:rsidRPr="00DF090F">
        <w:rPr>
          <w:rFonts w:cstheme="minorHAnsi"/>
          <w:sz w:val="24"/>
          <w:szCs w:val="24"/>
        </w:rPr>
        <w:t>.</w:t>
      </w:r>
    </w:p>
    <w:p w14:paraId="7F9D5FF2" w14:textId="77777777" w:rsidR="0000170A" w:rsidRPr="00DF090F" w:rsidRDefault="0000170A" w:rsidP="0000170A">
      <w:pPr>
        <w:spacing w:after="0" w:line="240" w:lineRule="auto"/>
        <w:ind w:left="709"/>
        <w:jc w:val="both"/>
        <w:rPr>
          <w:rFonts w:cstheme="minorHAnsi"/>
          <w:sz w:val="24"/>
          <w:szCs w:val="24"/>
        </w:rPr>
      </w:pPr>
    </w:p>
    <w:p w14:paraId="5376CC36" w14:textId="77777777" w:rsidR="0000170A" w:rsidRPr="00DF090F" w:rsidRDefault="001429C9" w:rsidP="007704DE">
      <w:pPr>
        <w:pStyle w:val="Akapitzlist"/>
        <w:numPr>
          <w:ilvl w:val="0"/>
          <w:numId w:val="12"/>
        </w:numPr>
        <w:spacing w:after="0" w:line="240" w:lineRule="auto"/>
        <w:ind w:left="426" w:hanging="426"/>
        <w:jc w:val="both"/>
        <w:rPr>
          <w:rFonts w:cstheme="minorHAnsi"/>
        </w:rPr>
      </w:pPr>
      <w:r w:rsidRPr="00DF090F">
        <w:rPr>
          <w:rFonts w:cstheme="minorHAnsi"/>
          <w:b/>
          <w:sz w:val="24"/>
          <w:szCs w:val="24"/>
        </w:rPr>
        <w:t>OPIS KRYTERIÓW OCENY OFERT, WRAZ Z PODANIEM WAG TYCH KRYTERIÓW,</w:t>
      </w:r>
      <w:r w:rsidRPr="00DF090F">
        <w:rPr>
          <w:rFonts w:cstheme="minorHAnsi"/>
          <w:b/>
          <w:sz w:val="24"/>
          <w:szCs w:val="24"/>
        </w:rPr>
        <w:br/>
        <w:t>I SPOSOBU OCENY OFERT</w:t>
      </w:r>
    </w:p>
    <w:p w14:paraId="0F8512DB" w14:textId="77777777" w:rsidR="00860A2D" w:rsidRDefault="00807289" w:rsidP="004F0BDD">
      <w:pPr>
        <w:pStyle w:val="Akapitzlist"/>
        <w:numPr>
          <w:ilvl w:val="1"/>
          <w:numId w:val="39"/>
        </w:numPr>
        <w:spacing w:after="0" w:line="240" w:lineRule="auto"/>
        <w:ind w:left="993" w:hanging="567"/>
        <w:jc w:val="both"/>
        <w:rPr>
          <w:rFonts w:cstheme="minorHAnsi"/>
          <w:sz w:val="24"/>
          <w:szCs w:val="24"/>
        </w:rPr>
      </w:pPr>
      <w:r w:rsidRPr="00DF090F">
        <w:rPr>
          <w:rFonts w:cstheme="minorHAnsi"/>
          <w:sz w:val="24"/>
          <w:szCs w:val="24"/>
        </w:rPr>
        <w:t xml:space="preserve">Przy wyborze oferty </w:t>
      </w:r>
      <w:r w:rsidR="000F2E30" w:rsidRPr="00DF090F">
        <w:rPr>
          <w:rFonts w:cstheme="minorHAnsi"/>
          <w:sz w:val="24"/>
          <w:szCs w:val="24"/>
        </w:rPr>
        <w:t>Z</w:t>
      </w:r>
      <w:r w:rsidRPr="00DF090F">
        <w:rPr>
          <w:rFonts w:cstheme="minorHAnsi"/>
          <w:sz w:val="24"/>
          <w:szCs w:val="24"/>
        </w:rPr>
        <w:t>amawiający bę</w:t>
      </w:r>
      <w:r w:rsidR="000F2E30" w:rsidRPr="00DF090F">
        <w:rPr>
          <w:rFonts w:cstheme="minorHAnsi"/>
          <w:sz w:val="24"/>
          <w:szCs w:val="24"/>
        </w:rPr>
        <w:t xml:space="preserve">dzie się kierował następującymi </w:t>
      </w:r>
      <w:r w:rsidRPr="00DF090F">
        <w:rPr>
          <w:rFonts w:cstheme="minorHAnsi"/>
          <w:sz w:val="24"/>
          <w:szCs w:val="24"/>
        </w:rPr>
        <w:t>kryteriami:</w:t>
      </w:r>
    </w:p>
    <w:p w14:paraId="7F3109DC" w14:textId="77777777" w:rsidR="001429C9" w:rsidRPr="00860A2D" w:rsidRDefault="00807289" w:rsidP="004F0BDD">
      <w:pPr>
        <w:pStyle w:val="Akapitzlist"/>
        <w:numPr>
          <w:ilvl w:val="0"/>
          <w:numId w:val="40"/>
        </w:numPr>
        <w:tabs>
          <w:tab w:val="left" w:pos="1276"/>
        </w:tabs>
        <w:spacing w:after="0" w:line="240" w:lineRule="auto"/>
        <w:ind w:left="1276" w:hanging="283"/>
        <w:jc w:val="both"/>
        <w:rPr>
          <w:rFonts w:cstheme="minorHAnsi"/>
          <w:sz w:val="24"/>
          <w:szCs w:val="24"/>
        </w:rPr>
      </w:pPr>
      <w:r w:rsidRPr="00860A2D">
        <w:rPr>
          <w:rFonts w:cstheme="minorHAnsi"/>
          <w:sz w:val="24"/>
          <w:szCs w:val="24"/>
        </w:rPr>
        <w:t xml:space="preserve">Nazwa kryterium : </w:t>
      </w:r>
      <w:r w:rsidRPr="00860A2D">
        <w:rPr>
          <w:rFonts w:cstheme="minorHAnsi"/>
          <w:b/>
          <w:sz w:val="24"/>
          <w:szCs w:val="24"/>
        </w:rPr>
        <w:t>Cena</w:t>
      </w:r>
    </w:p>
    <w:p w14:paraId="175446DE" w14:textId="77777777" w:rsidR="00807289" w:rsidRPr="00DF090F" w:rsidRDefault="001429C9" w:rsidP="00860A2D">
      <w:pPr>
        <w:tabs>
          <w:tab w:val="left" w:pos="1276"/>
        </w:tabs>
        <w:spacing w:after="0" w:line="240" w:lineRule="auto"/>
        <w:ind w:left="1276" w:hanging="283"/>
        <w:jc w:val="both"/>
        <w:rPr>
          <w:rFonts w:cstheme="minorHAnsi"/>
          <w:sz w:val="24"/>
          <w:szCs w:val="24"/>
        </w:rPr>
      </w:pPr>
      <w:r w:rsidRPr="00DF090F">
        <w:rPr>
          <w:rFonts w:cstheme="minorHAnsi"/>
          <w:b/>
          <w:sz w:val="24"/>
          <w:szCs w:val="24"/>
        </w:rPr>
        <w:t xml:space="preserve">   </w:t>
      </w:r>
      <w:r w:rsidR="00807289" w:rsidRPr="00DF090F">
        <w:rPr>
          <w:rFonts w:cstheme="minorHAnsi"/>
          <w:b/>
          <w:sz w:val="24"/>
          <w:szCs w:val="24"/>
        </w:rPr>
        <w:t>Waga %: 60,00</w:t>
      </w:r>
    </w:p>
    <w:p w14:paraId="172F7590" w14:textId="77777777" w:rsidR="00860A2D" w:rsidRDefault="00860A2D" w:rsidP="00860A2D">
      <w:pPr>
        <w:pStyle w:val="Akapitzlist"/>
        <w:tabs>
          <w:tab w:val="left" w:pos="1276"/>
        </w:tabs>
        <w:spacing w:after="0" w:line="240" w:lineRule="auto"/>
        <w:ind w:left="1276" w:hanging="283"/>
        <w:jc w:val="both"/>
        <w:rPr>
          <w:rFonts w:cstheme="minorHAnsi"/>
          <w:sz w:val="24"/>
          <w:szCs w:val="24"/>
        </w:rPr>
      </w:pPr>
      <w:r>
        <w:rPr>
          <w:rFonts w:cstheme="minorHAnsi"/>
          <w:sz w:val="24"/>
          <w:szCs w:val="24"/>
        </w:rPr>
        <w:t xml:space="preserve">      </w:t>
      </w:r>
      <w:r w:rsidR="00807289" w:rsidRPr="00DF090F">
        <w:rPr>
          <w:rFonts w:cstheme="minorHAnsi"/>
          <w:sz w:val="24"/>
          <w:szCs w:val="24"/>
        </w:rPr>
        <w:t>Sposób punktowania: Liczba punktów = (cena najniższa zaproponowana w ofertach niepodlegających odrzuceniu / cena badanej oferty) x 60 punktów;</w:t>
      </w:r>
    </w:p>
    <w:p w14:paraId="12BDD0A9" w14:textId="77777777" w:rsidR="00807289" w:rsidRPr="00860A2D" w:rsidRDefault="00807289" w:rsidP="004F0BDD">
      <w:pPr>
        <w:pStyle w:val="Akapitzlist"/>
        <w:numPr>
          <w:ilvl w:val="0"/>
          <w:numId w:val="40"/>
        </w:numPr>
        <w:tabs>
          <w:tab w:val="left" w:pos="1276"/>
        </w:tabs>
        <w:spacing w:after="0" w:line="240" w:lineRule="auto"/>
        <w:ind w:left="1276" w:hanging="283"/>
        <w:jc w:val="both"/>
        <w:rPr>
          <w:rFonts w:cstheme="minorHAnsi"/>
          <w:sz w:val="24"/>
          <w:szCs w:val="24"/>
        </w:rPr>
      </w:pPr>
      <w:r w:rsidRPr="00860A2D">
        <w:rPr>
          <w:rFonts w:cstheme="minorHAnsi"/>
          <w:sz w:val="24"/>
          <w:szCs w:val="24"/>
        </w:rPr>
        <w:t xml:space="preserve">Nazwa kryterium: </w:t>
      </w:r>
      <w:r w:rsidRPr="00860A2D">
        <w:rPr>
          <w:rFonts w:cstheme="minorHAnsi"/>
          <w:b/>
          <w:sz w:val="24"/>
          <w:szCs w:val="24"/>
        </w:rPr>
        <w:t>Gwarancja</w:t>
      </w:r>
    </w:p>
    <w:p w14:paraId="16FA917A" w14:textId="77777777" w:rsidR="00807289" w:rsidRPr="00DF090F" w:rsidRDefault="00860A2D" w:rsidP="00860A2D">
      <w:pPr>
        <w:pStyle w:val="Akapitzlist"/>
        <w:tabs>
          <w:tab w:val="left" w:pos="1276"/>
        </w:tabs>
        <w:spacing w:line="240" w:lineRule="auto"/>
        <w:ind w:left="1276" w:hanging="283"/>
        <w:jc w:val="both"/>
        <w:rPr>
          <w:rFonts w:cstheme="minorHAnsi"/>
          <w:b/>
          <w:sz w:val="24"/>
          <w:szCs w:val="24"/>
        </w:rPr>
      </w:pPr>
      <w:r>
        <w:rPr>
          <w:rFonts w:cstheme="minorHAnsi"/>
          <w:b/>
          <w:sz w:val="24"/>
          <w:szCs w:val="24"/>
        </w:rPr>
        <w:t xml:space="preserve">     </w:t>
      </w:r>
      <w:r w:rsidR="00807289" w:rsidRPr="00DF090F">
        <w:rPr>
          <w:rFonts w:cstheme="minorHAnsi"/>
          <w:b/>
          <w:sz w:val="24"/>
          <w:szCs w:val="24"/>
        </w:rPr>
        <w:t>Waga %: 40,00</w:t>
      </w:r>
    </w:p>
    <w:p w14:paraId="25ABC3FF" w14:textId="77777777" w:rsidR="00807289" w:rsidRPr="00DF090F" w:rsidRDefault="00860A2D" w:rsidP="00860A2D">
      <w:pPr>
        <w:pStyle w:val="Akapitzlist"/>
        <w:tabs>
          <w:tab w:val="left" w:pos="1276"/>
        </w:tabs>
        <w:spacing w:line="240" w:lineRule="auto"/>
        <w:ind w:left="1276" w:hanging="283"/>
        <w:jc w:val="both"/>
        <w:rPr>
          <w:rFonts w:cstheme="minorHAnsi"/>
          <w:sz w:val="24"/>
          <w:szCs w:val="24"/>
        </w:rPr>
      </w:pPr>
      <w:r>
        <w:rPr>
          <w:rFonts w:cstheme="minorHAnsi"/>
          <w:sz w:val="24"/>
          <w:szCs w:val="24"/>
        </w:rPr>
        <w:t xml:space="preserve">     </w:t>
      </w:r>
      <w:r w:rsidR="00807289" w:rsidRPr="00DF090F">
        <w:rPr>
          <w:rFonts w:cstheme="minorHAnsi"/>
          <w:sz w:val="24"/>
          <w:szCs w:val="24"/>
        </w:rPr>
        <w:t>Sposób punktowania :Liczba punktów = (gwarancja badanej oferty / najdłuższa gwarancja zaproponowana w ofertach) x 40 punktów.</w:t>
      </w:r>
    </w:p>
    <w:p w14:paraId="498ADCD6" w14:textId="77777777" w:rsidR="001429C9" w:rsidRPr="00DF090F" w:rsidRDefault="00807289" w:rsidP="004F0BDD">
      <w:pPr>
        <w:pStyle w:val="Akapitzlist"/>
        <w:numPr>
          <w:ilvl w:val="1"/>
          <w:numId w:val="39"/>
        </w:numPr>
        <w:tabs>
          <w:tab w:val="left" w:pos="993"/>
        </w:tabs>
        <w:spacing w:line="240" w:lineRule="auto"/>
        <w:ind w:hanging="703"/>
        <w:jc w:val="both"/>
        <w:rPr>
          <w:rFonts w:cstheme="minorHAnsi"/>
          <w:sz w:val="24"/>
          <w:szCs w:val="24"/>
        </w:rPr>
      </w:pPr>
      <w:r w:rsidRPr="00DF090F">
        <w:rPr>
          <w:rFonts w:cstheme="minorHAnsi"/>
          <w:sz w:val="24"/>
          <w:szCs w:val="24"/>
        </w:rPr>
        <w:t>Wymagana gwarancja minimum 3 lata – punktowan</w:t>
      </w:r>
      <w:r w:rsidR="00C02D5C" w:rsidRPr="00DF090F">
        <w:rPr>
          <w:rFonts w:cstheme="minorHAnsi"/>
          <w:sz w:val="24"/>
          <w:szCs w:val="24"/>
        </w:rPr>
        <w:t>y będzie termin jak najdłuższy,</w:t>
      </w:r>
      <w:r w:rsidR="00C02D5C" w:rsidRPr="00DF090F">
        <w:rPr>
          <w:rFonts w:cstheme="minorHAnsi"/>
          <w:sz w:val="24"/>
          <w:szCs w:val="24"/>
        </w:rPr>
        <w:br/>
      </w:r>
      <w:r w:rsidRPr="00DF090F">
        <w:rPr>
          <w:rFonts w:cstheme="minorHAnsi"/>
          <w:sz w:val="24"/>
          <w:szCs w:val="24"/>
        </w:rPr>
        <w:t>z tym, że termin dłuższy niż 5 lat będzie traktowany przy dokonywaniu oceny ofert tak jakby wynosił 5 lat. Oferowana gwarancja na okres poniżej 3 lat będzie trakto</w:t>
      </w:r>
      <w:r w:rsidR="006D428D" w:rsidRPr="00DF090F">
        <w:rPr>
          <w:rFonts w:cstheme="minorHAnsi"/>
          <w:sz w:val="24"/>
          <w:szCs w:val="24"/>
        </w:rPr>
        <w:t>wana jako niezgodna z treścią S</w:t>
      </w:r>
      <w:r w:rsidRPr="00DF090F">
        <w:rPr>
          <w:rFonts w:cstheme="minorHAnsi"/>
          <w:sz w:val="24"/>
          <w:szCs w:val="24"/>
        </w:rPr>
        <w:t>WZ i spowoduje odrzucenie oferty.</w:t>
      </w:r>
    </w:p>
    <w:p w14:paraId="6F46D75B" w14:textId="77777777" w:rsidR="00807289" w:rsidRPr="00DF090F" w:rsidRDefault="00807289" w:rsidP="004F0BDD">
      <w:pPr>
        <w:pStyle w:val="Akapitzlist"/>
        <w:numPr>
          <w:ilvl w:val="1"/>
          <w:numId w:val="39"/>
        </w:numPr>
        <w:tabs>
          <w:tab w:val="left" w:pos="1276"/>
        </w:tabs>
        <w:spacing w:line="240" w:lineRule="auto"/>
        <w:ind w:left="993" w:hanging="567"/>
        <w:jc w:val="both"/>
        <w:rPr>
          <w:rFonts w:cstheme="minorHAnsi"/>
          <w:sz w:val="24"/>
          <w:szCs w:val="24"/>
        </w:rPr>
      </w:pPr>
      <w:r w:rsidRPr="00DF090F">
        <w:rPr>
          <w:rFonts w:cstheme="minorHAnsi"/>
          <w:sz w:val="24"/>
          <w:szCs w:val="24"/>
        </w:rPr>
        <w:lastRenderedPageBreak/>
        <w:t>Za ofertę najkorzystniejszą uznana zostanie oferta, która uzyska w sumie najwyższą liczbę punktów.</w:t>
      </w:r>
    </w:p>
    <w:p w14:paraId="0BC0A131" w14:textId="77777777" w:rsidR="00807289" w:rsidRPr="00DF090F" w:rsidRDefault="00807289" w:rsidP="00807289">
      <w:pPr>
        <w:pStyle w:val="Akapitzlist"/>
        <w:jc w:val="both"/>
        <w:rPr>
          <w:rFonts w:cstheme="minorHAnsi"/>
          <w:sz w:val="24"/>
          <w:szCs w:val="24"/>
        </w:rPr>
      </w:pPr>
    </w:p>
    <w:p w14:paraId="77F49443" w14:textId="77777777" w:rsidR="00C02D5C" w:rsidRPr="00DF090F" w:rsidRDefault="00C02D5C" w:rsidP="004F0BDD">
      <w:pPr>
        <w:pStyle w:val="Akapitzlist"/>
        <w:numPr>
          <w:ilvl w:val="0"/>
          <w:numId w:val="41"/>
        </w:numPr>
        <w:spacing w:after="0" w:line="240" w:lineRule="auto"/>
        <w:ind w:left="567" w:hanging="567"/>
        <w:jc w:val="both"/>
        <w:rPr>
          <w:rFonts w:cstheme="minorHAnsi"/>
        </w:rPr>
      </w:pPr>
      <w:r w:rsidRPr="00DF090F">
        <w:rPr>
          <w:rFonts w:cstheme="minorHAnsi"/>
          <w:b/>
          <w:sz w:val="24"/>
          <w:szCs w:val="24"/>
        </w:rPr>
        <w:t>INFORMACJE O FORMALNOSCIACH, JAKIE MUSZĄ ZOSTAĆ DOPEŁNIONE PO WYBORZE OFERTY W CELU ZAWARCIA UMOWY W SPRAWIE ZAMÓWIENIA PUBLICZNEGO</w:t>
      </w:r>
    </w:p>
    <w:p w14:paraId="7CE8C8C5" w14:textId="77777777" w:rsidR="00F84D56" w:rsidRPr="00DF090F" w:rsidRDefault="00F84D56" w:rsidP="00265893">
      <w:pPr>
        <w:pStyle w:val="Akapitzlist"/>
        <w:spacing w:after="0" w:line="240" w:lineRule="auto"/>
        <w:jc w:val="both"/>
        <w:rPr>
          <w:rFonts w:cstheme="minorHAnsi"/>
        </w:rPr>
      </w:pPr>
      <w:r w:rsidRPr="00DF090F">
        <w:rPr>
          <w:rFonts w:cstheme="minorHAnsi"/>
          <w:sz w:val="24"/>
          <w:szCs w:val="24"/>
        </w:rPr>
        <w:t>Z Wykonawcą, który złoży najkorzystniejszą ofertę, zostanie zawarta umowa, kt</w:t>
      </w:r>
      <w:r w:rsidR="000F1099">
        <w:rPr>
          <w:rFonts w:cstheme="minorHAnsi"/>
          <w:sz w:val="24"/>
          <w:szCs w:val="24"/>
        </w:rPr>
        <w:t>órej wzór stanowi załącznik nr 6</w:t>
      </w:r>
      <w:r w:rsidRPr="00DF090F">
        <w:rPr>
          <w:rFonts w:cstheme="minorHAnsi"/>
          <w:sz w:val="24"/>
          <w:szCs w:val="24"/>
        </w:rPr>
        <w:t xml:space="preserve"> do SWZ. Termin zawarcia umowy zostanie określony w informacji o wynikach postępowania. Termin ten może ulec zmianie w przypadku złożenia odwołania przez któregoś z wykonawców. O nowym terminie zawarcia umowy wykonawca zostanie poinformowany po zakończeniu postępowania odwoławczego.</w:t>
      </w:r>
    </w:p>
    <w:p w14:paraId="096B2648" w14:textId="77777777" w:rsidR="00E61EEC" w:rsidRPr="00DF090F" w:rsidRDefault="00C02D5C" w:rsidP="004F0BDD">
      <w:pPr>
        <w:pStyle w:val="Akapitzlist"/>
        <w:numPr>
          <w:ilvl w:val="0"/>
          <w:numId w:val="41"/>
        </w:numPr>
        <w:spacing w:after="0" w:line="240" w:lineRule="auto"/>
        <w:ind w:left="426" w:hanging="426"/>
        <w:jc w:val="both"/>
        <w:rPr>
          <w:rFonts w:cstheme="minorHAnsi"/>
        </w:rPr>
      </w:pPr>
      <w:r w:rsidRPr="00DF090F">
        <w:rPr>
          <w:rFonts w:cstheme="minorHAnsi"/>
          <w:b/>
          <w:sz w:val="24"/>
          <w:szCs w:val="24"/>
        </w:rPr>
        <w:t>POUCZENIE O ŚRODKACH OCHRONY PRAWNEJ PRZYSŁUGUJACYCH WYKONAWCY</w:t>
      </w:r>
    </w:p>
    <w:p w14:paraId="6EA83D3E" w14:textId="77777777" w:rsidR="00E61EEC" w:rsidRPr="00DF090F" w:rsidRDefault="00E73538" w:rsidP="00265893">
      <w:pPr>
        <w:pStyle w:val="Akapitzlist"/>
        <w:spacing w:after="0" w:line="240" w:lineRule="auto"/>
        <w:jc w:val="both"/>
        <w:rPr>
          <w:rFonts w:cstheme="minorHAnsi"/>
          <w:sz w:val="24"/>
          <w:szCs w:val="24"/>
        </w:rPr>
      </w:pPr>
      <w:r w:rsidRPr="00DF090F">
        <w:rPr>
          <w:rFonts w:cstheme="minorHAnsi"/>
          <w:sz w:val="24"/>
          <w:szCs w:val="24"/>
        </w:rPr>
        <w:t xml:space="preserve">W postępowaniu mają zastosowanie środki ochrony prawnej, o których mowa w Dziale IX ustawy </w:t>
      </w:r>
      <w:proofErr w:type="spellStart"/>
      <w:r w:rsidRPr="00DF090F">
        <w:rPr>
          <w:rFonts w:cstheme="minorHAnsi"/>
          <w:sz w:val="24"/>
          <w:szCs w:val="24"/>
        </w:rPr>
        <w:t>Pzp</w:t>
      </w:r>
      <w:proofErr w:type="spellEnd"/>
      <w:r w:rsidRPr="00DF090F">
        <w:rPr>
          <w:rFonts w:cstheme="minorHAnsi"/>
          <w:sz w:val="24"/>
          <w:szCs w:val="24"/>
        </w:rPr>
        <w:t xml:space="preserve"> oraz poniższych Rozporządzeniach:</w:t>
      </w:r>
    </w:p>
    <w:p w14:paraId="4742705B" w14:textId="77777777" w:rsidR="00E61EEC" w:rsidRPr="00DF090F" w:rsidRDefault="00E73538" w:rsidP="00265893">
      <w:pPr>
        <w:pStyle w:val="Akapitzlist"/>
        <w:spacing w:after="0" w:line="240" w:lineRule="auto"/>
        <w:ind w:left="993" w:hanging="273"/>
        <w:jc w:val="both"/>
        <w:rPr>
          <w:rFonts w:cstheme="minorHAnsi"/>
          <w:sz w:val="24"/>
          <w:szCs w:val="24"/>
        </w:rPr>
      </w:pPr>
      <w:r w:rsidRPr="00DF090F">
        <w:rPr>
          <w:rFonts w:cstheme="minorHAnsi"/>
          <w:sz w:val="24"/>
          <w:szCs w:val="24"/>
        </w:rPr>
        <w:t xml:space="preserve">1) Rozporządzenie Prezesa Rady Ministrów z 30 grudnia 2020 r. w sprawie postępowania przy rozpoznawaniu </w:t>
      </w:r>
      <w:proofErr w:type="spellStart"/>
      <w:r w:rsidRPr="00DF090F">
        <w:rPr>
          <w:rFonts w:cstheme="minorHAnsi"/>
          <w:sz w:val="24"/>
          <w:szCs w:val="24"/>
        </w:rPr>
        <w:t>odwołań</w:t>
      </w:r>
      <w:proofErr w:type="spellEnd"/>
      <w:r w:rsidRPr="00DF090F">
        <w:rPr>
          <w:rFonts w:cstheme="minorHAnsi"/>
          <w:sz w:val="24"/>
          <w:szCs w:val="24"/>
        </w:rPr>
        <w:t xml:space="preserve"> przez Krajową Izbę Odwoławczą (Dz. U. z 2020 r., poz. 2453);</w:t>
      </w:r>
    </w:p>
    <w:p w14:paraId="5ADD1E36" w14:textId="77777777" w:rsidR="00E73538" w:rsidRPr="00DF090F" w:rsidRDefault="00E73538" w:rsidP="00265893">
      <w:pPr>
        <w:pStyle w:val="Akapitzlist"/>
        <w:spacing w:after="0" w:line="240" w:lineRule="auto"/>
        <w:ind w:left="993" w:hanging="273"/>
        <w:jc w:val="both"/>
        <w:rPr>
          <w:rFonts w:cstheme="minorHAnsi"/>
          <w:sz w:val="24"/>
          <w:szCs w:val="24"/>
        </w:rPr>
      </w:pPr>
      <w:r w:rsidRPr="00DF090F">
        <w:rPr>
          <w:rFonts w:cstheme="minorHAnsi"/>
          <w:sz w:val="24"/>
          <w:szCs w:val="24"/>
        </w:rPr>
        <w:t>2) Rozporządzenie Prezesa Rady Ministrów z 30 grudnia 2020 r. w sprawie szczegółowych kosztów postępowania odwoławczego, ich rozliczania oraz wysokości i sposobu pobierania wpisu od odwołania (Dz. U. z 2020 r., poz. 2437).</w:t>
      </w:r>
    </w:p>
    <w:p w14:paraId="6FDCDE92" w14:textId="77777777" w:rsidR="00E61EEC" w:rsidRPr="00DF090F" w:rsidRDefault="00E61EEC" w:rsidP="00265893">
      <w:pPr>
        <w:pStyle w:val="Akapitzlist"/>
        <w:spacing w:after="0" w:line="240" w:lineRule="auto"/>
        <w:ind w:left="993" w:hanging="273"/>
        <w:jc w:val="both"/>
        <w:rPr>
          <w:rFonts w:cstheme="minorHAnsi"/>
        </w:rPr>
      </w:pPr>
    </w:p>
    <w:p w14:paraId="075388E5" w14:textId="77777777" w:rsidR="00E61EEC" w:rsidRPr="00DF090F" w:rsidRDefault="00E61EEC" w:rsidP="004F0BDD">
      <w:pPr>
        <w:pStyle w:val="Akapitzlist"/>
        <w:numPr>
          <w:ilvl w:val="0"/>
          <w:numId w:val="41"/>
        </w:numPr>
        <w:spacing w:after="0" w:line="240" w:lineRule="auto"/>
        <w:ind w:left="426" w:hanging="426"/>
        <w:jc w:val="both"/>
        <w:rPr>
          <w:rFonts w:cstheme="minorHAnsi"/>
        </w:rPr>
      </w:pPr>
      <w:r w:rsidRPr="00DF090F">
        <w:rPr>
          <w:rFonts w:cstheme="minorHAnsi"/>
          <w:b/>
          <w:sz w:val="24"/>
          <w:szCs w:val="24"/>
        </w:rPr>
        <w:t>INFORMACJA O WARUNKACH UDZIAŁU W POSTĘPOWANIU</w:t>
      </w:r>
    </w:p>
    <w:p w14:paraId="2AB7646D" w14:textId="77777777" w:rsidR="00BB138D" w:rsidRPr="00DF090F" w:rsidRDefault="00BB138D" w:rsidP="004F0BDD">
      <w:pPr>
        <w:pStyle w:val="Akapitzlist"/>
        <w:numPr>
          <w:ilvl w:val="0"/>
          <w:numId w:val="18"/>
        </w:numPr>
        <w:spacing w:after="0" w:line="240" w:lineRule="auto"/>
        <w:ind w:left="851" w:hanging="425"/>
        <w:jc w:val="both"/>
        <w:rPr>
          <w:rFonts w:cstheme="minorHAnsi"/>
        </w:rPr>
      </w:pPr>
      <w:r w:rsidRPr="00DF090F">
        <w:rPr>
          <w:rFonts w:cstheme="minorHAnsi"/>
          <w:sz w:val="24"/>
          <w:szCs w:val="24"/>
        </w:rPr>
        <w:t>W postępowaniu mogą brać udział Wykonawcy, którzy nie podlegają wykluczeniu z postępowania na waru</w:t>
      </w:r>
      <w:r w:rsidR="00E61EEC" w:rsidRPr="00DF090F">
        <w:rPr>
          <w:rFonts w:cstheme="minorHAnsi"/>
          <w:sz w:val="24"/>
          <w:szCs w:val="24"/>
        </w:rPr>
        <w:t>nkach określonych w rozdziale 13</w:t>
      </w:r>
      <w:r w:rsidRPr="00DF090F">
        <w:rPr>
          <w:rFonts w:cstheme="minorHAnsi"/>
          <w:sz w:val="24"/>
          <w:szCs w:val="24"/>
        </w:rPr>
        <w:t xml:space="preserve"> oraz spełniają warunki udziału w postępowaniu dotyczące:</w:t>
      </w:r>
    </w:p>
    <w:p w14:paraId="58947C05" w14:textId="77777777" w:rsidR="00BB138D" w:rsidRPr="00DF090F" w:rsidRDefault="00BB138D" w:rsidP="008762C2">
      <w:pPr>
        <w:numPr>
          <w:ilvl w:val="0"/>
          <w:numId w:val="8"/>
        </w:numPr>
        <w:tabs>
          <w:tab w:val="left" w:pos="993"/>
        </w:tabs>
        <w:spacing w:after="0" w:line="240" w:lineRule="auto"/>
        <w:ind w:left="851" w:hanging="142"/>
        <w:jc w:val="both"/>
        <w:rPr>
          <w:rFonts w:cstheme="minorHAnsi"/>
          <w:sz w:val="24"/>
          <w:szCs w:val="24"/>
        </w:rPr>
      </w:pPr>
      <w:r w:rsidRPr="00DF090F">
        <w:rPr>
          <w:rFonts w:cstheme="minorHAnsi"/>
          <w:sz w:val="24"/>
          <w:szCs w:val="24"/>
        </w:rPr>
        <w:t>zdolności do występowania w obrocie gospodarczym :</w:t>
      </w:r>
    </w:p>
    <w:p w14:paraId="53669E29" w14:textId="77777777" w:rsidR="00BB138D" w:rsidRPr="00DF090F" w:rsidRDefault="00BB138D" w:rsidP="008762C2">
      <w:pPr>
        <w:numPr>
          <w:ilvl w:val="0"/>
          <w:numId w:val="9"/>
        </w:numPr>
        <w:tabs>
          <w:tab w:val="left" w:pos="993"/>
        </w:tabs>
        <w:spacing w:after="240" w:line="240" w:lineRule="auto"/>
        <w:ind w:left="993" w:hanging="284"/>
        <w:jc w:val="both"/>
        <w:rPr>
          <w:rFonts w:cstheme="minorHAnsi"/>
          <w:sz w:val="24"/>
          <w:szCs w:val="24"/>
        </w:rPr>
      </w:pPr>
      <w:r w:rsidRPr="00DF090F">
        <w:rPr>
          <w:rFonts w:cstheme="minorHAnsi"/>
          <w:sz w:val="24"/>
          <w:szCs w:val="24"/>
        </w:rPr>
        <w:t>Zamawiający nie stawia warunku w powyższym zakresie.</w:t>
      </w:r>
    </w:p>
    <w:p w14:paraId="22CE7CA3" w14:textId="77777777" w:rsidR="00BB138D" w:rsidRPr="00DF090F" w:rsidRDefault="00BB138D" w:rsidP="008762C2">
      <w:pPr>
        <w:numPr>
          <w:ilvl w:val="0"/>
          <w:numId w:val="8"/>
        </w:numPr>
        <w:tabs>
          <w:tab w:val="left" w:pos="993"/>
        </w:tabs>
        <w:spacing w:after="0" w:line="240" w:lineRule="auto"/>
        <w:ind w:left="993" w:hanging="284"/>
        <w:jc w:val="both"/>
        <w:rPr>
          <w:rFonts w:cstheme="minorHAnsi"/>
          <w:sz w:val="24"/>
          <w:szCs w:val="24"/>
        </w:rPr>
      </w:pPr>
      <w:r w:rsidRPr="00DF090F">
        <w:rPr>
          <w:rFonts w:cstheme="minorHAnsi"/>
          <w:sz w:val="24"/>
          <w:szCs w:val="24"/>
        </w:rPr>
        <w:t>uprawnień do prowadzenia określonej działalności gospodarcz</w:t>
      </w:r>
      <w:r w:rsidR="00265893" w:rsidRPr="00DF090F">
        <w:rPr>
          <w:rFonts w:cstheme="minorHAnsi"/>
          <w:sz w:val="24"/>
          <w:szCs w:val="24"/>
        </w:rPr>
        <w:t>ej lub zawodowej,</w:t>
      </w:r>
      <w:r w:rsidR="00265893" w:rsidRPr="00DF090F">
        <w:rPr>
          <w:rFonts w:cstheme="minorHAnsi"/>
          <w:sz w:val="24"/>
          <w:szCs w:val="24"/>
        </w:rPr>
        <w:br/>
      </w:r>
      <w:r w:rsidRPr="00DF090F">
        <w:rPr>
          <w:rFonts w:cstheme="minorHAnsi"/>
          <w:sz w:val="24"/>
          <w:szCs w:val="24"/>
        </w:rPr>
        <w:t>o ile wynika to z odrębnych przepisów :</w:t>
      </w:r>
    </w:p>
    <w:p w14:paraId="669048B6" w14:textId="77777777" w:rsidR="00BB138D" w:rsidRPr="00DF090F" w:rsidRDefault="00BB138D" w:rsidP="008762C2">
      <w:pPr>
        <w:numPr>
          <w:ilvl w:val="0"/>
          <w:numId w:val="9"/>
        </w:numPr>
        <w:tabs>
          <w:tab w:val="left" w:pos="993"/>
        </w:tabs>
        <w:spacing w:after="240" w:line="240" w:lineRule="auto"/>
        <w:ind w:left="993" w:hanging="284"/>
        <w:jc w:val="both"/>
        <w:rPr>
          <w:rFonts w:cstheme="minorHAnsi"/>
          <w:sz w:val="24"/>
          <w:szCs w:val="24"/>
        </w:rPr>
      </w:pPr>
      <w:r w:rsidRPr="00DF090F">
        <w:rPr>
          <w:rFonts w:cstheme="minorHAnsi"/>
          <w:sz w:val="24"/>
          <w:szCs w:val="24"/>
        </w:rPr>
        <w:t>Zamawiający nie stawia warunku w powyższym zakresie.</w:t>
      </w:r>
    </w:p>
    <w:p w14:paraId="4842639B" w14:textId="77777777" w:rsidR="00BB138D" w:rsidRPr="00DF090F" w:rsidRDefault="00BB138D" w:rsidP="008762C2">
      <w:pPr>
        <w:numPr>
          <w:ilvl w:val="0"/>
          <w:numId w:val="8"/>
        </w:numPr>
        <w:tabs>
          <w:tab w:val="left" w:pos="993"/>
        </w:tabs>
        <w:spacing w:after="0" w:line="240" w:lineRule="auto"/>
        <w:ind w:left="851" w:hanging="142"/>
        <w:jc w:val="both"/>
        <w:rPr>
          <w:rFonts w:cstheme="minorHAnsi"/>
          <w:sz w:val="24"/>
          <w:szCs w:val="24"/>
        </w:rPr>
      </w:pPr>
      <w:r w:rsidRPr="00DF090F">
        <w:rPr>
          <w:rFonts w:cstheme="minorHAnsi"/>
          <w:sz w:val="24"/>
          <w:szCs w:val="24"/>
        </w:rPr>
        <w:t>sytuacji ekonomicznej lub finansowej:</w:t>
      </w:r>
    </w:p>
    <w:p w14:paraId="35F403F5" w14:textId="77777777" w:rsidR="00BB138D" w:rsidRPr="00DF090F" w:rsidRDefault="00BB138D" w:rsidP="008762C2">
      <w:pPr>
        <w:numPr>
          <w:ilvl w:val="0"/>
          <w:numId w:val="9"/>
        </w:numPr>
        <w:tabs>
          <w:tab w:val="left" w:pos="993"/>
        </w:tabs>
        <w:spacing w:after="240" w:line="240" w:lineRule="auto"/>
        <w:ind w:left="709" w:firstLine="0"/>
        <w:jc w:val="both"/>
        <w:rPr>
          <w:rFonts w:cstheme="minorHAnsi"/>
          <w:sz w:val="24"/>
          <w:szCs w:val="24"/>
        </w:rPr>
      </w:pPr>
      <w:r w:rsidRPr="00DF090F">
        <w:rPr>
          <w:rFonts w:cstheme="minorHAnsi"/>
          <w:sz w:val="24"/>
          <w:szCs w:val="24"/>
        </w:rPr>
        <w:t>Zamawiający nie stawia warunku w powyższym zakresie.</w:t>
      </w:r>
    </w:p>
    <w:p w14:paraId="6D488EE4" w14:textId="77777777" w:rsidR="00BB138D" w:rsidRPr="00DF090F" w:rsidRDefault="00BB138D" w:rsidP="008762C2">
      <w:pPr>
        <w:numPr>
          <w:ilvl w:val="0"/>
          <w:numId w:val="8"/>
        </w:numPr>
        <w:tabs>
          <w:tab w:val="left" w:pos="993"/>
        </w:tabs>
        <w:spacing w:after="240" w:line="240" w:lineRule="auto"/>
        <w:ind w:left="851" w:hanging="142"/>
        <w:jc w:val="both"/>
        <w:rPr>
          <w:rFonts w:cstheme="minorHAnsi"/>
          <w:sz w:val="24"/>
          <w:szCs w:val="24"/>
        </w:rPr>
      </w:pPr>
      <w:r w:rsidRPr="00DF090F">
        <w:rPr>
          <w:rFonts w:cstheme="minorHAnsi"/>
          <w:sz w:val="24"/>
          <w:szCs w:val="24"/>
        </w:rPr>
        <w:t>zdolności technicznej lub zawodowej :</w:t>
      </w:r>
    </w:p>
    <w:p w14:paraId="139EA636" w14:textId="77777777" w:rsidR="00F34CFB" w:rsidRPr="00DF090F" w:rsidRDefault="00F34CFB" w:rsidP="00F34CFB">
      <w:pPr>
        <w:pStyle w:val="Akapitzlist"/>
        <w:tabs>
          <w:tab w:val="left" w:pos="284"/>
          <w:tab w:val="left" w:pos="567"/>
        </w:tabs>
        <w:spacing w:after="0"/>
        <w:jc w:val="both"/>
        <w:rPr>
          <w:rFonts w:cstheme="minorHAnsi"/>
          <w:bCs/>
        </w:rPr>
      </w:pPr>
      <w:r w:rsidRPr="00DF090F">
        <w:rPr>
          <w:rFonts w:cstheme="minorHAnsi"/>
          <w:bCs/>
        </w:rPr>
        <w:t>Zamawiający określa minimalne warunki w zakresie:</w:t>
      </w:r>
    </w:p>
    <w:p w14:paraId="485B0FF4" w14:textId="77777777" w:rsidR="00F34CFB" w:rsidRPr="00DF090F" w:rsidRDefault="00F34CFB" w:rsidP="004F0BDD">
      <w:pPr>
        <w:pStyle w:val="Akapitzlist"/>
        <w:numPr>
          <w:ilvl w:val="0"/>
          <w:numId w:val="25"/>
        </w:numPr>
        <w:tabs>
          <w:tab w:val="left" w:pos="284"/>
          <w:tab w:val="left" w:pos="567"/>
        </w:tabs>
        <w:spacing w:after="0"/>
        <w:jc w:val="both"/>
        <w:rPr>
          <w:rFonts w:cstheme="minorHAnsi"/>
          <w:b/>
        </w:rPr>
      </w:pPr>
      <w:r w:rsidRPr="00DF090F">
        <w:rPr>
          <w:rFonts w:cstheme="minorHAnsi"/>
          <w:b/>
        </w:rPr>
        <w:t>doświadczenia:</w:t>
      </w:r>
    </w:p>
    <w:p w14:paraId="687FCF2B" w14:textId="77777777" w:rsidR="00F34CFB" w:rsidRPr="00DF090F" w:rsidRDefault="00F34CFB" w:rsidP="00F34CFB">
      <w:pPr>
        <w:pStyle w:val="Akapitzlist"/>
        <w:tabs>
          <w:tab w:val="left" w:pos="284"/>
          <w:tab w:val="left" w:pos="567"/>
        </w:tabs>
        <w:spacing w:after="0"/>
        <w:jc w:val="both"/>
        <w:rPr>
          <w:rFonts w:cstheme="minorHAnsi"/>
          <w:b/>
        </w:rPr>
      </w:pPr>
      <w:r w:rsidRPr="00DF090F">
        <w:rPr>
          <w:rFonts w:cstheme="minorHAnsi"/>
          <w:b/>
        </w:rPr>
        <w:lastRenderedPageBreak/>
        <w:t>Dotyczy zadania nr 1</w:t>
      </w:r>
      <w:r w:rsidR="00C35311">
        <w:rPr>
          <w:rFonts w:cstheme="minorHAnsi"/>
          <w:b/>
        </w:rPr>
        <w:t xml:space="preserve"> </w:t>
      </w:r>
      <w:r w:rsidRPr="00DF090F">
        <w:rPr>
          <w:rFonts w:cstheme="minorHAnsi"/>
          <w:b/>
        </w:rPr>
        <w:t>Część 1 zamówienia - Termomodernizacja budynku Szkoły Podstawowej w Sarnowie):</w:t>
      </w:r>
    </w:p>
    <w:p w14:paraId="0A3B820F" w14:textId="77777777" w:rsidR="00C35311" w:rsidRPr="00672D26" w:rsidRDefault="00F34CFB" w:rsidP="00672D26">
      <w:pPr>
        <w:pStyle w:val="Akapitzlist"/>
        <w:tabs>
          <w:tab w:val="left" w:pos="284"/>
          <w:tab w:val="left" w:pos="567"/>
        </w:tabs>
        <w:spacing w:after="0"/>
        <w:jc w:val="both"/>
        <w:rPr>
          <w:rFonts w:cstheme="minorHAnsi"/>
          <w:b/>
        </w:rPr>
      </w:pPr>
      <w:r w:rsidRPr="00DF090F">
        <w:rPr>
          <w:rFonts w:cstheme="minorHAnsi"/>
          <w:bCs/>
        </w:rPr>
        <w:t xml:space="preserve">Wykonawca spełni warunek jeżeli wykaże że w okresie ostatnich 5 lat przed upływem terminu składania ofert, a jeżeli okres prowadzenia działalności jest krótszy w tym okresie, wykonał  w sposób należyty, zgodnie z zasadami sztuki budowlanej i prawidłowo ukończył co najmniej </w:t>
      </w:r>
      <w:r w:rsidR="00C35311">
        <w:rPr>
          <w:rFonts w:cstheme="minorHAnsi"/>
          <w:b/>
        </w:rPr>
        <w:t xml:space="preserve">dwie </w:t>
      </w:r>
      <w:r w:rsidRPr="00DF090F">
        <w:rPr>
          <w:rFonts w:cstheme="minorHAnsi"/>
          <w:b/>
        </w:rPr>
        <w:t xml:space="preserve"> robot</w:t>
      </w:r>
      <w:r w:rsidR="00C35311">
        <w:rPr>
          <w:rFonts w:cstheme="minorHAnsi"/>
          <w:b/>
        </w:rPr>
        <w:t>y</w:t>
      </w:r>
      <w:r w:rsidRPr="00DF090F">
        <w:rPr>
          <w:rFonts w:cstheme="minorHAnsi"/>
          <w:b/>
        </w:rPr>
        <w:t xml:space="preserve"> budowlan</w:t>
      </w:r>
      <w:r w:rsidR="00C35311">
        <w:rPr>
          <w:rFonts w:cstheme="minorHAnsi"/>
          <w:b/>
        </w:rPr>
        <w:t>e</w:t>
      </w:r>
      <w:r w:rsidRPr="00DF090F">
        <w:rPr>
          <w:rFonts w:cstheme="minorHAnsi"/>
          <w:b/>
        </w:rPr>
        <w:t xml:space="preserve"> </w:t>
      </w:r>
      <w:r w:rsidRPr="00DF090F">
        <w:rPr>
          <w:rFonts w:cstheme="minorHAnsi"/>
          <w:bCs/>
        </w:rPr>
        <w:t>polegając</w:t>
      </w:r>
      <w:r w:rsidR="00492309">
        <w:rPr>
          <w:rFonts w:cstheme="minorHAnsi"/>
          <w:bCs/>
        </w:rPr>
        <w:t>e</w:t>
      </w:r>
      <w:r w:rsidRPr="00DF090F">
        <w:rPr>
          <w:rFonts w:cstheme="minorHAnsi"/>
          <w:bCs/>
        </w:rPr>
        <w:t xml:space="preserve"> na budowie, przebudowie, rozbudowie lub modernizacji budynku lub obiektu budowlanego </w:t>
      </w:r>
      <w:r w:rsidR="00672D26">
        <w:rPr>
          <w:rFonts w:cstheme="minorHAnsi"/>
          <w:bCs/>
        </w:rPr>
        <w:t>publicznego/ oświatowego</w:t>
      </w:r>
      <w:r w:rsidRPr="00DF090F">
        <w:rPr>
          <w:rFonts w:cstheme="minorHAnsi"/>
          <w:bCs/>
        </w:rPr>
        <w:t xml:space="preserve"> </w:t>
      </w:r>
      <w:r w:rsidR="00C35311">
        <w:rPr>
          <w:rFonts w:cstheme="minorHAnsi"/>
          <w:bCs/>
        </w:rPr>
        <w:t xml:space="preserve"> i </w:t>
      </w:r>
      <w:r w:rsidRPr="00DF090F">
        <w:rPr>
          <w:rFonts w:cstheme="minorHAnsi"/>
          <w:bCs/>
        </w:rPr>
        <w:t xml:space="preserve">wartości </w:t>
      </w:r>
      <w:r w:rsidRPr="00DF090F">
        <w:rPr>
          <w:rFonts w:cstheme="minorHAnsi"/>
          <w:b/>
        </w:rPr>
        <w:t xml:space="preserve">nie mniejszej niż </w:t>
      </w:r>
      <w:r w:rsidR="00672D26">
        <w:rPr>
          <w:rFonts w:cstheme="minorHAnsi"/>
          <w:b/>
        </w:rPr>
        <w:t>7</w:t>
      </w:r>
      <w:r w:rsidRPr="00DF090F">
        <w:rPr>
          <w:rFonts w:cstheme="minorHAnsi"/>
          <w:b/>
        </w:rPr>
        <w:t>00 000,00 zł brutto</w:t>
      </w:r>
      <w:r w:rsidR="00672D26">
        <w:rPr>
          <w:rFonts w:cstheme="minorHAnsi"/>
          <w:b/>
        </w:rPr>
        <w:t xml:space="preserve"> każda,  </w:t>
      </w:r>
      <w:r w:rsidR="00C35311" w:rsidRPr="00672D26">
        <w:t>odpowiadającej swoim rodzajem i zakresem robocie stanowiącej przedmiot</w:t>
      </w:r>
      <w:r w:rsidR="00672D26">
        <w:t xml:space="preserve"> zamówienia.</w:t>
      </w:r>
    </w:p>
    <w:p w14:paraId="27F94055" w14:textId="77777777" w:rsidR="00F34CFB" w:rsidRPr="00DF090F" w:rsidRDefault="00F34CFB" w:rsidP="00F34CFB">
      <w:pPr>
        <w:pStyle w:val="Akapitzlist"/>
        <w:tabs>
          <w:tab w:val="left" w:pos="284"/>
          <w:tab w:val="left" w:pos="567"/>
        </w:tabs>
        <w:spacing w:after="0"/>
        <w:jc w:val="both"/>
        <w:rPr>
          <w:rFonts w:cstheme="minorHAnsi"/>
          <w:b/>
          <w:color w:val="FF0000"/>
        </w:rPr>
      </w:pPr>
    </w:p>
    <w:p w14:paraId="2025D047" w14:textId="77777777" w:rsidR="00F34CFB" w:rsidRPr="00DF090F" w:rsidRDefault="00F34CFB" w:rsidP="00F34CFB">
      <w:pPr>
        <w:pStyle w:val="Akapitzlist"/>
        <w:tabs>
          <w:tab w:val="left" w:pos="284"/>
          <w:tab w:val="left" w:pos="567"/>
        </w:tabs>
        <w:spacing w:after="0"/>
        <w:jc w:val="both"/>
        <w:rPr>
          <w:rFonts w:cstheme="minorHAnsi"/>
          <w:b/>
        </w:rPr>
      </w:pPr>
      <w:r w:rsidRPr="00DF090F">
        <w:rPr>
          <w:rFonts w:cstheme="minorHAnsi"/>
          <w:b/>
        </w:rPr>
        <w:t>Dotyczy zadania nr 2:Część 2 zamówienia - Termomodernizacja budynku Szkoły Podstawowej w Zagoździu)</w:t>
      </w:r>
    </w:p>
    <w:p w14:paraId="65B3EDA3" w14:textId="77777777" w:rsidR="00F34CFB" w:rsidRPr="00DF090F" w:rsidRDefault="00F34CFB" w:rsidP="00F34CFB">
      <w:pPr>
        <w:pStyle w:val="Akapitzlist"/>
        <w:tabs>
          <w:tab w:val="left" w:pos="284"/>
          <w:tab w:val="left" w:pos="567"/>
        </w:tabs>
        <w:spacing w:after="0"/>
        <w:jc w:val="both"/>
        <w:rPr>
          <w:rFonts w:cstheme="minorHAnsi"/>
          <w:b/>
        </w:rPr>
      </w:pPr>
      <w:r w:rsidRPr="00DF090F">
        <w:rPr>
          <w:rFonts w:cstheme="minorHAnsi"/>
          <w:bCs/>
        </w:rPr>
        <w:t xml:space="preserve">Wykonawca spełni warunek jeżeli wykaże że w okresie ostatnich 5 lat przed upływem terminu składania ofert, a jeżeli okres prowadzenia działalności jest krótszy w tym okresie, wykonał  w sposób należyty, zgodnie z zasadami sztuki budowlanej i prawidłowo ukończył co </w:t>
      </w:r>
      <w:r w:rsidRPr="00DF090F">
        <w:rPr>
          <w:rFonts w:cstheme="minorHAnsi"/>
          <w:b/>
        </w:rPr>
        <w:t xml:space="preserve">najmniej </w:t>
      </w:r>
      <w:r w:rsidR="00672D26">
        <w:rPr>
          <w:rFonts w:cstheme="minorHAnsi"/>
          <w:b/>
        </w:rPr>
        <w:t xml:space="preserve">dwie </w:t>
      </w:r>
      <w:r w:rsidR="00672D26" w:rsidRPr="00DF090F">
        <w:rPr>
          <w:rFonts w:cstheme="minorHAnsi"/>
          <w:b/>
        </w:rPr>
        <w:t xml:space="preserve"> robot</w:t>
      </w:r>
      <w:r w:rsidR="00672D26">
        <w:rPr>
          <w:rFonts w:cstheme="minorHAnsi"/>
          <w:b/>
        </w:rPr>
        <w:t>y</w:t>
      </w:r>
      <w:r w:rsidR="00672D26" w:rsidRPr="00DF090F">
        <w:rPr>
          <w:rFonts w:cstheme="minorHAnsi"/>
          <w:b/>
        </w:rPr>
        <w:t xml:space="preserve"> budowlan</w:t>
      </w:r>
      <w:r w:rsidR="00672D26">
        <w:rPr>
          <w:rFonts w:cstheme="minorHAnsi"/>
          <w:b/>
        </w:rPr>
        <w:t>e</w:t>
      </w:r>
      <w:r w:rsidR="00672D26" w:rsidRPr="00DF090F">
        <w:rPr>
          <w:rFonts w:cstheme="minorHAnsi"/>
          <w:b/>
        </w:rPr>
        <w:t xml:space="preserve"> </w:t>
      </w:r>
      <w:r w:rsidR="00672D26" w:rsidRPr="00DF090F">
        <w:rPr>
          <w:rFonts w:cstheme="minorHAnsi"/>
          <w:bCs/>
        </w:rPr>
        <w:t>polegając</w:t>
      </w:r>
      <w:r w:rsidR="00672D26">
        <w:rPr>
          <w:rFonts w:cstheme="minorHAnsi"/>
          <w:bCs/>
        </w:rPr>
        <w:t>e</w:t>
      </w:r>
      <w:r w:rsidR="00672D26" w:rsidRPr="00DF090F">
        <w:rPr>
          <w:rFonts w:cstheme="minorHAnsi"/>
          <w:bCs/>
        </w:rPr>
        <w:t xml:space="preserve"> na budowie, przebudowie, rozbudowie lub modernizacji budynku lub obiektu budowlanego </w:t>
      </w:r>
      <w:r w:rsidR="00672D26">
        <w:rPr>
          <w:rFonts w:cstheme="minorHAnsi"/>
          <w:bCs/>
        </w:rPr>
        <w:t>publicznego/ oświatowego</w:t>
      </w:r>
      <w:r w:rsidR="00672D26" w:rsidRPr="00DF090F">
        <w:rPr>
          <w:rFonts w:cstheme="minorHAnsi"/>
          <w:bCs/>
        </w:rPr>
        <w:t xml:space="preserve"> </w:t>
      </w:r>
      <w:r w:rsidR="00672D26">
        <w:rPr>
          <w:rFonts w:cstheme="minorHAnsi"/>
          <w:bCs/>
        </w:rPr>
        <w:t xml:space="preserve"> i </w:t>
      </w:r>
      <w:r w:rsidR="00672D26" w:rsidRPr="00DF090F">
        <w:rPr>
          <w:rFonts w:cstheme="minorHAnsi"/>
          <w:bCs/>
        </w:rPr>
        <w:t xml:space="preserve">wartości </w:t>
      </w:r>
      <w:r w:rsidR="00672D26" w:rsidRPr="00DF090F">
        <w:rPr>
          <w:rFonts w:cstheme="minorHAnsi"/>
          <w:b/>
        </w:rPr>
        <w:t xml:space="preserve">nie mniejszej niż </w:t>
      </w:r>
      <w:r w:rsidR="00672D26">
        <w:rPr>
          <w:rFonts w:cstheme="minorHAnsi"/>
          <w:b/>
        </w:rPr>
        <w:t>8</w:t>
      </w:r>
      <w:r w:rsidR="00672D26" w:rsidRPr="00DF090F">
        <w:rPr>
          <w:rFonts w:cstheme="minorHAnsi"/>
          <w:b/>
        </w:rPr>
        <w:t>00 000,00 zł brutto</w:t>
      </w:r>
      <w:r w:rsidR="00672D26">
        <w:rPr>
          <w:rFonts w:cstheme="minorHAnsi"/>
          <w:b/>
        </w:rPr>
        <w:t xml:space="preserve"> każda,  </w:t>
      </w:r>
      <w:r w:rsidR="00672D26" w:rsidRPr="00672D26">
        <w:t>odpowiadającej swoim rodzajem i zakresem robocie stanowiącej przedmiot</w:t>
      </w:r>
      <w:r w:rsidR="00672D26">
        <w:t xml:space="preserve"> zamówienia.</w:t>
      </w:r>
    </w:p>
    <w:p w14:paraId="42B068BF" w14:textId="77777777" w:rsidR="00F34CFB" w:rsidRPr="00DF090F" w:rsidRDefault="00F34CFB" w:rsidP="00F34CFB">
      <w:pPr>
        <w:pStyle w:val="Akapitzlist"/>
        <w:tabs>
          <w:tab w:val="left" w:pos="284"/>
          <w:tab w:val="left" w:pos="567"/>
        </w:tabs>
        <w:spacing w:after="0"/>
        <w:jc w:val="both"/>
        <w:rPr>
          <w:rFonts w:cstheme="minorHAnsi"/>
          <w:b/>
          <w:color w:val="FF0000"/>
        </w:rPr>
      </w:pPr>
    </w:p>
    <w:p w14:paraId="04AF3BC3" w14:textId="77777777" w:rsidR="00F34CFB" w:rsidRPr="00DF090F" w:rsidRDefault="00F34CFB" w:rsidP="004F0BDD">
      <w:pPr>
        <w:pStyle w:val="Akapitzlist"/>
        <w:numPr>
          <w:ilvl w:val="0"/>
          <w:numId w:val="25"/>
        </w:numPr>
        <w:tabs>
          <w:tab w:val="left" w:pos="284"/>
          <w:tab w:val="left" w:pos="567"/>
        </w:tabs>
        <w:spacing w:after="0"/>
        <w:jc w:val="both"/>
        <w:rPr>
          <w:rFonts w:cstheme="minorHAnsi"/>
          <w:b/>
        </w:rPr>
      </w:pPr>
      <w:r w:rsidRPr="00DF090F">
        <w:rPr>
          <w:rFonts w:cstheme="minorHAnsi"/>
          <w:b/>
        </w:rPr>
        <w:t>zdolności zawodowej</w:t>
      </w:r>
    </w:p>
    <w:p w14:paraId="5194492F" w14:textId="77777777" w:rsidR="00F34CFB" w:rsidRPr="00DF090F" w:rsidRDefault="00F34CFB" w:rsidP="00F34CFB">
      <w:pPr>
        <w:pStyle w:val="Akapitzlist"/>
        <w:tabs>
          <w:tab w:val="left" w:pos="284"/>
          <w:tab w:val="left" w:pos="567"/>
        </w:tabs>
        <w:spacing w:after="0"/>
        <w:jc w:val="both"/>
        <w:rPr>
          <w:rFonts w:cstheme="minorHAnsi"/>
          <w:b/>
        </w:rPr>
      </w:pPr>
      <w:r w:rsidRPr="00DF090F">
        <w:rPr>
          <w:rFonts w:cstheme="minorHAnsi"/>
          <w:b/>
        </w:rPr>
        <w:t>Dotyczy zadania nr 1 i 2 Część 1 zamówienia - Termomodernizacja budynku Szkoły Podstawowej w Sarnowie) oraz Część 2 zamówienia - Termomodernizacja budynku Szkoły Podstawowej w Zagoździu):</w:t>
      </w:r>
    </w:p>
    <w:p w14:paraId="40C86365" w14:textId="77777777" w:rsidR="00F34CFB" w:rsidRPr="00DF090F" w:rsidRDefault="00F34CFB" w:rsidP="00F34CFB">
      <w:pPr>
        <w:pStyle w:val="Akapitzlist"/>
        <w:tabs>
          <w:tab w:val="left" w:pos="284"/>
          <w:tab w:val="left" w:pos="567"/>
        </w:tabs>
        <w:spacing w:after="0"/>
        <w:jc w:val="both"/>
        <w:rPr>
          <w:rFonts w:cstheme="minorHAnsi"/>
          <w:bCs/>
        </w:rPr>
      </w:pPr>
      <w:r w:rsidRPr="00DF090F">
        <w:rPr>
          <w:rFonts w:cstheme="minorHAnsi"/>
          <w:bCs/>
        </w:rPr>
        <w:t>Wykonawca spełni warunek jeżeli wykaże, iż dysponuje i skieruje do realizacji  zamówienia co najmniej:</w:t>
      </w:r>
    </w:p>
    <w:p w14:paraId="6299F2EE" w14:textId="77777777" w:rsidR="00F34CFB" w:rsidRPr="00DF090F" w:rsidRDefault="00F34CFB" w:rsidP="00F34CFB">
      <w:pPr>
        <w:pStyle w:val="Akapitzlist"/>
        <w:tabs>
          <w:tab w:val="left" w:pos="284"/>
          <w:tab w:val="left" w:pos="567"/>
        </w:tabs>
        <w:spacing w:after="0"/>
        <w:ind w:left="851" w:hanging="131"/>
        <w:jc w:val="both"/>
        <w:rPr>
          <w:rFonts w:cstheme="minorHAnsi"/>
          <w:bCs/>
        </w:rPr>
      </w:pPr>
      <w:bookmarkStart w:id="1" w:name="_Hlk72140224"/>
      <w:r w:rsidRPr="00DF090F">
        <w:rPr>
          <w:rFonts w:cstheme="minorHAnsi"/>
          <w:b/>
        </w:rPr>
        <w:t>-</w:t>
      </w:r>
      <w:r w:rsidRPr="00DF090F">
        <w:rPr>
          <w:rFonts w:cstheme="minorHAnsi"/>
          <w:bCs/>
          <w:color w:val="7030A0"/>
        </w:rPr>
        <w:t>jedną</w:t>
      </w:r>
      <w:r w:rsidRPr="00DF090F">
        <w:rPr>
          <w:rFonts w:cstheme="minorHAnsi"/>
          <w:bCs/>
        </w:rPr>
        <w:t xml:space="preserve"> osobę, która będzie pełnić funkcję kierownika robót, posiadającą uprawnienia budowlane  do kierowania robotami budowlanymi bez ograniczeń w specjalności konstrukcyjno-budowlanej oraz posiadającą co najmniej 4 letnie doświadczenie zawodowe na stanowisku kierownika budowy/robót.</w:t>
      </w:r>
    </w:p>
    <w:bookmarkEnd w:id="1"/>
    <w:p w14:paraId="47097B1D" w14:textId="77777777" w:rsidR="00F13DD6" w:rsidRPr="00DF090F" w:rsidRDefault="00F13DD6" w:rsidP="00265893">
      <w:pPr>
        <w:pStyle w:val="Akapitzlist"/>
        <w:widowControl w:val="0"/>
        <w:suppressAutoHyphens/>
        <w:autoSpaceDN w:val="0"/>
        <w:spacing w:after="0" w:line="240" w:lineRule="auto"/>
        <w:ind w:left="1505"/>
        <w:contextualSpacing w:val="0"/>
        <w:jc w:val="both"/>
        <w:textAlignment w:val="baseline"/>
        <w:rPr>
          <w:rFonts w:cstheme="minorHAnsi"/>
          <w:sz w:val="24"/>
          <w:szCs w:val="24"/>
        </w:rPr>
      </w:pPr>
    </w:p>
    <w:p w14:paraId="51C4DB87" w14:textId="77777777" w:rsidR="0026378F" w:rsidRPr="00DF090F" w:rsidRDefault="00CD6D67" w:rsidP="008A1272">
      <w:pPr>
        <w:tabs>
          <w:tab w:val="left" w:pos="142"/>
          <w:tab w:val="left" w:pos="284"/>
        </w:tabs>
        <w:spacing w:after="0" w:line="240" w:lineRule="auto"/>
        <w:ind w:left="709"/>
        <w:jc w:val="both"/>
        <w:rPr>
          <w:rFonts w:cstheme="minorHAnsi"/>
          <w:sz w:val="24"/>
          <w:szCs w:val="24"/>
        </w:rPr>
      </w:pPr>
      <w:r w:rsidRPr="00DF090F">
        <w:rPr>
          <w:rFonts w:cstheme="minorHAnsi"/>
          <w:sz w:val="24"/>
          <w:szCs w:val="24"/>
        </w:rPr>
        <w:t>Kierownik robót powinien posiadać uprawnienia budowlane zgodnie z ustawą z dnia 07 lipca 1994 r. Prawo budowlane (j.t. Dz. U. z 2020 r., poz. 1333) oraz rozporządzeniem Ministra Inwestycji i Rozwoju z dnia 29 kwietnia 2019 r. w sprawie przygotowania zawodowego do wykonywania sam</w:t>
      </w:r>
      <w:r w:rsidR="00892CA8" w:rsidRPr="00DF090F">
        <w:rPr>
          <w:rFonts w:cstheme="minorHAnsi"/>
          <w:sz w:val="24"/>
          <w:szCs w:val="24"/>
        </w:rPr>
        <w:t>odzielnych funkcji technicznych</w:t>
      </w:r>
      <w:r w:rsidR="00892CA8" w:rsidRPr="00DF090F">
        <w:rPr>
          <w:rFonts w:cstheme="minorHAnsi"/>
          <w:sz w:val="24"/>
          <w:szCs w:val="24"/>
        </w:rPr>
        <w:br/>
      </w:r>
      <w:r w:rsidRPr="00DF090F">
        <w:rPr>
          <w:rFonts w:cstheme="minorHAnsi"/>
          <w:sz w:val="24"/>
          <w:szCs w:val="24"/>
        </w:rPr>
        <w:t>w budownictwie (Dz. U. z 2019 r., poz. 831) lub odpowiadające im ważne uprawnienia budowlane, które zostały wydane na podstawie wcze</w:t>
      </w:r>
      <w:r w:rsidR="00892CA8" w:rsidRPr="00DF090F">
        <w:rPr>
          <w:rFonts w:cstheme="minorHAnsi"/>
          <w:sz w:val="24"/>
          <w:szCs w:val="24"/>
        </w:rPr>
        <w:t xml:space="preserve">śniej obowiązujących przepisów. </w:t>
      </w:r>
      <w:r w:rsidRPr="00DF090F">
        <w:rPr>
          <w:rFonts w:cstheme="minorHAnsi"/>
          <w:sz w:val="24"/>
          <w:szCs w:val="24"/>
        </w:rPr>
        <w:t xml:space="preserve">Zgodnie z art. 12a ustawy Prawo budowlane samodzielne funkcje techniczne w budownictwie, określone w art. 12 ust. 1 ustawy mogą również </w:t>
      </w:r>
      <w:r w:rsidRPr="00DF090F">
        <w:rPr>
          <w:rFonts w:cstheme="minorHAnsi"/>
          <w:sz w:val="24"/>
          <w:szCs w:val="24"/>
        </w:rPr>
        <w:lastRenderedPageBreak/>
        <w:t>wykonywać osoby, których odpowiednie kwalifikacje zawodowe zostały uznane na zasadach określonych w przepisach odrębnych. Regulację odrębną stanowią przepisy ustawy z dnia 22 grudnia 2015 r. o zasadach uznawania kwalifikacji zawodowych nabytych w państwach członkowskich Unii Europejskiej (j.t. Dz. U. z 2020, poz. 220).</w:t>
      </w:r>
    </w:p>
    <w:p w14:paraId="0826BBA3" w14:textId="77777777" w:rsidR="00003E06" w:rsidRPr="00DF090F" w:rsidRDefault="008B58C4" w:rsidP="008A1272">
      <w:pPr>
        <w:spacing w:after="0" w:line="240" w:lineRule="auto"/>
        <w:ind w:left="709" w:hanging="709"/>
        <w:jc w:val="both"/>
        <w:rPr>
          <w:rFonts w:cstheme="minorHAnsi"/>
          <w:sz w:val="24"/>
          <w:szCs w:val="24"/>
        </w:rPr>
      </w:pPr>
      <w:r w:rsidRPr="00DF090F">
        <w:rPr>
          <w:rFonts w:cstheme="minorHAnsi"/>
          <w:sz w:val="24"/>
          <w:szCs w:val="24"/>
        </w:rPr>
        <w:t xml:space="preserve">18.2 </w:t>
      </w:r>
      <w:r w:rsidR="00003E06" w:rsidRPr="00DF090F">
        <w:rPr>
          <w:rFonts w:cstheme="minorHAnsi"/>
          <w:sz w:val="24"/>
          <w:szCs w:val="24"/>
        </w:rPr>
        <w:t>Wykonawcy mogą wspólnie ubiegać się</w:t>
      </w:r>
      <w:r w:rsidR="005E17C8" w:rsidRPr="00DF090F">
        <w:rPr>
          <w:rFonts w:cstheme="minorHAnsi"/>
          <w:sz w:val="24"/>
          <w:szCs w:val="24"/>
        </w:rPr>
        <w:t xml:space="preserve"> o udzielenie zamówienia. Żaden</w:t>
      </w:r>
      <w:r w:rsidR="005E17C8" w:rsidRPr="00DF090F">
        <w:rPr>
          <w:rFonts w:cstheme="minorHAnsi"/>
          <w:sz w:val="24"/>
          <w:szCs w:val="24"/>
        </w:rPr>
        <w:br/>
      </w:r>
      <w:r w:rsidR="00003E06" w:rsidRPr="00DF090F">
        <w:rPr>
          <w:rFonts w:cstheme="minorHAnsi"/>
          <w:sz w:val="24"/>
          <w:szCs w:val="24"/>
        </w:rPr>
        <w:t>z Wykonawców wspólnie ubiegających się o udzielenie zamówienia nie może podlegać wykluczeniu z postępowania. W przypadku Wykon</w:t>
      </w:r>
      <w:r w:rsidR="002D3E9C" w:rsidRPr="00DF090F">
        <w:rPr>
          <w:rFonts w:cstheme="minorHAnsi"/>
          <w:sz w:val="24"/>
          <w:szCs w:val="24"/>
        </w:rPr>
        <w:t xml:space="preserve">awców wspólnie ubiegających się </w:t>
      </w:r>
      <w:r w:rsidR="00003E06" w:rsidRPr="00DF090F">
        <w:rPr>
          <w:rFonts w:cstheme="minorHAnsi"/>
          <w:sz w:val="24"/>
          <w:szCs w:val="24"/>
        </w:rPr>
        <w:t>o udzielenie zamówienia warunki udziału w postępowaniu ok</w:t>
      </w:r>
      <w:r w:rsidR="0026378F" w:rsidRPr="00DF090F">
        <w:rPr>
          <w:rFonts w:cstheme="minorHAnsi"/>
          <w:sz w:val="24"/>
          <w:szCs w:val="24"/>
        </w:rPr>
        <w:t>reślone w pkt 18</w:t>
      </w:r>
      <w:r w:rsidR="00003E06" w:rsidRPr="00DF090F">
        <w:rPr>
          <w:rFonts w:cstheme="minorHAnsi"/>
          <w:sz w:val="24"/>
          <w:szCs w:val="24"/>
        </w:rPr>
        <w:t xml:space="preserve">.1. powinni spełniać łącznie wszyscy Wykonawcy. </w:t>
      </w:r>
    </w:p>
    <w:p w14:paraId="50F91DC7" w14:textId="77777777" w:rsidR="00003E06" w:rsidRPr="00DF090F" w:rsidRDefault="00003E06" w:rsidP="008A1272">
      <w:pPr>
        <w:tabs>
          <w:tab w:val="left" w:pos="709"/>
        </w:tabs>
        <w:spacing w:before="120" w:after="0" w:line="240" w:lineRule="auto"/>
        <w:ind w:left="709"/>
        <w:jc w:val="both"/>
        <w:rPr>
          <w:rFonts w:cstheme="minorHAnsi"/>
          <w:sz w:val="24"/>
          <w:szCs w:val="24"/>
        </w:rPr>
      </w:pPr>
      <w:r w:rsidRPr="00DF090F">
        <w:rPr>
          <w:rFonts w:cstheme="minorHAnsi"/>
          <w:sz w:val="24"/>
          <w:szCs w:val="24"/>
        </w:rPr>
        <w:t xml:space="preserve">W </w:t>
      </w:r>
      <w:r w:rsidR="008A1272" w:rsidRPr="00DF090F">
        <w:rPr>
          <w:rFonts w:cstheme="minorHAnsi"/>
          <w:sz w:val="24"/>
          <w:szCs w:val="24"/>
        </w:rPr>
        <w:t>przypadku w</w:t>
      </w:r>
      <w:r w:rsidRPr="00DF090F">
        <w:rPr>
          <w:rFonts w:cstheme="minorHAnsi"/>
          <w:sz w:val="24"/>
          <w:szCs w:val="24"/>
        </w:rPr>
        <w:t>ykonawców wykonujących działalność w formie spółki cywi</w:t>
      </w:r>
      <w:r w:rsidR="008A1272" w:rsidRPr="00DF090F">
        <w:rPr>
          <w:rFonts w:cstheme="minorHAnsi"/>
          <w:sz w:val="24"/>
          <w:szCs w:val="24"/>
        </w:rPr>
        <w:t>lnej postanowienia dot. oferty w</w:t>
      </w:r>
      <w:r w:rsidRPr="00DF090F">
        <w:rPr>
          <w:rFonts w:cstheme="minorHAnsi"/>
          <w:sz w:val="24"/>
          <w:szCs w:val="24"/>
        </w:rPr>
        <w:t>ykonawców wspólnie ubiegających się o udzielenie zamówienia (konsorcjum) stosuje się odpowiednio.</w:t>
      </w:r>
    </w:p>
    <w:p w14:paraId="7FF832A8" w14:textId="77777777" w:rsidR="005E17C8" w:rsidRPr="00DF090F" w:rsidRDefault="00003E06" w:rsidP="008A1272">
      <w:pPr>
        <w:tabs>
          <w:tab w:val="left" w:pos="709"/>
        </w:tabs>
        <w:spacing w:after="0" w:line="240" w:lineRule="auto"/>
        <w:ind w:left="709"/>
        <w:jc w:val="both"/>
        <w:rPr>
          <w:rFonts w:cstheme="minorHAnsi"/>
          <w:sz w:val="24"/>
          <w:szCs w:val="24"/>
        </w:rPr>
      </w:pPr>
      <w:r w:rsidRPr="00DF090F">
        <w:rPr>
          <w:rFonts w:cstheme="minorHAnsi"/>
          <w:sz w:val="24"/>
          <w:szCs w:val="24"/>
        </w:rPr>
        <w:t>W odniesieniu do warunków dotyczących wykształcenia, kwalifikacj</w:t>
      </w:r>
      <w:r w:rsidR="008A1272" w:rsidRPr="00DF090F">
        <w:rPr>
          <w:rFonts w:cstheme="minorHAnsi"/>
          <w:sz w:val="24"/>
          <w:szCs w:val="24"/>
        </w:rPr>
        <w:t>i zawodowych lub doświadczenia w</w:t>
      </w:r>
      <w:r w:rsidRPr="00DF090F">
        <w:rPr>
          <w:rFonts w:cstheme="minorHAnsi"/>
          <w:sz w:val="24"/>
          <w:szCs w:val="24"/>
        </w:rPr>
        <w:t>ykonawcy wspólnie ubiegający się o udzielenie zamówienia mog</w:t>
      </w:r>
      <w:r w:rsidR="008A1272" w:rsidRPr="00DF090F">
        <w:rPr>
          <w:rFonts w:cstheme="minorHAnsi"/>
          <w:sz w:val="24"/>
          <w:szCs w:val="24"/>
        </w:rPr>
        <w:t>ą polegać na zdolnościach tych w</w:t>
      </w:r>
      <w:r w:rsidRPr="00DF090F">
        <w:rPr>
          <w:rFonts w:cstheme="minorHAnsi"/>
          <w:sz w:val="24"/>
          <w:szCs w:val="24"/>
        </w:rPr>
        <w:t>y</w:t>
      </w:r>
      <w:r w:rsidR="005E17C8" w:rsidRPr="00DF090F">
        <w:rPr>
          <w:rFonts w:cstheme="minorHAnsi"/>
          <w:sz w:val="24"/>
          <w:szCs w:val="24"/>
        </w:rPr>
        <w:t>konawców, którzy wykonają roboty</w:t>
      </w:r>
      <w:r w:rsidRPr="00DF090F">
        <w:rPr>
          <w:rFonts w:cstheme="minorHAnsi"/>
          <w:sz w:val="24"/>
          <w:szCs w:val="24"/>
        </w:rPr>
        <w:t xml:space="preserve">, do realizacji których te zdolności są wymagane. W </w:t>
      </w:r>
      <w:r w:rsidR="005E17C8" w:rsidRPr="00DF090F">
        <w:rPr>
          <w:rFonts w:cstheme="minorHAnsi"/>
          <w:sz w:val="24"/>
          <w:szCs w:val="24"/>
        </w:rPr>
        <w:t>p</w:t>
      </w:r>
      <w:r w:rsidR="0026378F" w:rsidRPr="00DF090F">
        <w:rPr>
          <w:rFonts w:cstheme="minorHAnsi"/>
          <w:sz w:val="24"/>
          <w:szCs w:val="24"/>
        </w:rPr>
        <w:t>rzypadku, o którym mowa w pkt 18</w:t>
      </w:r>
      <w:r w:rsidRPr="00DF090F">
        <w:rPr>
          <w:rFonts w:cstheme="minorHAnsi"/>
          <w:sz w:val="24"/>
          <w:szCs w:val="24"/>
        </w:rPr>
        <w:t>.1. pkt 4)</w:t>
      </w:r>
      <w:r w:rsidR="00A04DF6" w:rsidRPr="00DF090F">
        <w:rPr>
          <w:rFonts w:cstheme="minorHAnsi"/>
          <w:sz w:val="24"/>
          <w:szCs w:val="24"/>
        </w:rPr>
        <w:t xml:space="preserve"> SWZ, </w:t>
      </w:r>
      <w:r w:rsidR="008A1272" w:rsidRPr="00DF090F">
        <w:rPr>
          <w:rFonts w:cstheme="minorHAnsi"/>
          <w:sz w:val="24"/>
          <w:szCs w:val="24"/>
        </w:rPr>
        <w:t>w</w:t>
      </w:r>
      <w:r w:rsidRPr="00DF090F">
        <w:rPr>
          <w:rFonts w:cstheme="minorHAnsi"/>
          <w:sz w:val="24"/>
          <w:szCs w:val="24"/>
        </w:rPr>
        <w:t xml:space="preserve">ykonawcy wspólnie ubiegający się o udzielenie zamówienia </w:t>
      </w:r>
      <w:r w:rsidRPr="00DF090F">
        <w:rPr>
          <w:rFonts w:cstheme="minorHAnsi"/>
          <w:b/>
          <w:sz w:val="24"/>
          <w:szCs w:val="24"/>
        </w:rPr>
        <w:t>dołączają do oferty</w:t>
      </w:r>
      <w:r w:rsidRPr="00DF090F">
        <w:rPr>
          <w:rFonts w:cstheme="minorHAnsi"/>
          <w:sz w:val="24"/>
          <w:szCs w:val="24"/>
        </w:rPr>
        <w:t xml:space="preserve"> oświadczenie</w:t>
      </w:r>
      <w:r w:rsidR="005E17C8" w:rsidRPr="00DF090F">
        <w:rPr>
          <w:rFonts w:cstheme="minorHAnsi"/>
          <w:sz w:val="24"/>
          <w:szCs w:val="24"/>
        </w:rPr>
        <w:t>, z którego wynika, które roboty</w:t>
      </w:r>
      <w:r w:rsidRPr="00DF090F">
        <w:rPr>
          <w:rFonts w:cstheme="minorHAnsi"/>
          <w:sz w:val="24"/>
          <w:szCs w:val="24"/>
        </w:rPr>
        <w:t xml:space="preserve"> wykonają poszczególni Wykonawcy. Wzór oświadczenia stanowi </w:t>
      </w:r>
      <w:r w:rsidRPr="00DF090F">
        <w:rPr>
          <w:rFonts w:cstheme="minorHAnsi"/>
          <w:b/>
          <w:sz w:val="24"/>
          <w:szCs w:val="24"/>
        </w:rPr>
        <w:t>załącznik nr 3</w:t>
      </w:r>
      <w:r w:rsidRPr="00DF090F">
        <w:rPr>
          <w:rFonts w:cstheme="minorHAnsi"/>
          <w:sz w:val="24"/>
          <w:szCs w:val="24"/>
        </w:rPr>
        <w:t xml:space="preserve"> do SWZ. </w:t>
      </w:r>
    </w:p>
    <w:p w14:paraId="6FBC4F4A" w14:textId="77777777" w:rsidR="00045D33" w:rsidRPr="00DF090F" w:rsidRDefault="00003E06" w:rsidP="004F0BDD">
      <w:pPr>
        <w:pStyle w:val="Akapitzlist"/>
        <w:numPr>
          <w:ilvl w:val="1"/>
          <w:numId w:val="19"/>
        </w:numPr>
        <w:tabs>
          <w:tab w:val="left" w:pos="851"/>
        </w:tabs>
        <w:spacing w:after="0" w:line="240" w:lineRule="auto"/>
        <w:ind w:left="709" w:hanging="709"/>
        <w:jc w:val="both"/>
        <w:rPr>
          <w:rFonts w:cstheme="minorHAnsi"/>
          <w:sz w:val="24"/>
          <w:szCs w:val="24"/>
        </w:rPr>
      </w:pPr>
      <w:r w:rsidRPr="00DF090F">
        <w:rPr>
          <w:rFonts w:cstheme="minorHAnsi"/>
          <w:sz w:val="24"/>
          <w:szCs w:val="24"/>
        </w:rPr>
        <w:t>Wykonawca może w celu potwierdze</w:t>
      </w:r>
      <w:r w:rsidR="002D3E9C" w:rsidRPr="00DF090F">
        <w:rPr>
          <w:rFonts w:cstheme="minorHAnsi"/>
          <w:sz w:val="24"/>
          <w:szCs w:val="24"/>
        </w:rPr>
        <w:t>nia spełnienia warunków udziału</w:t>
      </w:r>
      <w:r w:rsidR="002D3E9C" w:rsidRPr="00DF090F">
        <w:rPr>
          <w:rFonts w:cstheme="minorHAnsi"/>
          <w:sz w:val="24"/>
          <w:szCs w:val="24"/>
        </w:rPr>
        <w:br/>
      </w:r>
      <w:r w:rsidRPr="00DF090F">
        <w:rPr>
          <w:rFonts w:cstheme="minorHAnsi"/>
          <w:sz w:val="24"/>
          <w:szCs w:val="24"/>
        </w:rPr>
        <w:t>w postępowaniu polegać na zdolnościach technicznych lub zawo</w:t>
      </w:r>
      <w:r w:rsidR="005E17C8" w:rsidRPr="00DF090F">
        <w:rPr>
          <w:rFonts w:cstheme="minorHAnsi"/>
          <w:sz w:val="24"/>
          <w:szCs w:val="24"/>
        </w:rPr>
        <w:t>d</w:t>
      </w:r>
      <w:r w:rsidR="0026378F" w:rsidRPr="00DF090F">
        <w:rPr>
          <w:rFonts w:cstheme="minorHAnsi"/>
          <w:sz w:val="24"/>
          <w:szCs w:val="24"/>
        </w:rPr>
        <w:t>owych (warunki wskazane w pkt 18</w:t>
      </w:r>
      <w:r w:rsidRPr="00DF090F">
        <w:rPr>
          <w:rFonts w:cstheme="minorHAnsi"/>
          <w:sz w:val="24"/>
          <w:szCs w:val="24"/>
        </w:rPr>
        <w:t xml:space="preserve">.1. pkt 4) innych podmiotów, niezależnie od charakteru prawnego łączących </w:t>
      </w:r>
      <w:r w:rsidR="0026378F" w:rsidRPr="00DF090F">
        <w:rPr>
          <w:rFonts w:cstheme="minorHAnsi"/>
          <w:sz w:val="24"/>
          <w:szCs w:val="24"/>
        </w:rPr>
        <w:t xml:space="preserve">go z nimi stosunków prawnych. </w:t>
      </w:r>
      <w:r w:rsidR="0026378F" w:rsidRPr="00DF090F">
        <w:rPr>
          <w:rFonts w:cstheme="minorHAnsi"/>
          <w:sz w:val="24"/>
          <w:szCs w:val="24"/>
        </w:rPr>
        <w:tab/>
      </w:r>
      <w:r w:rsidRPr="00DF090F">
        <w:rPr>
          <w:rFonts w:cstheme="minorHAnsi"/>
          <w:sz w:val="24"/>
          <w:szCs w:val="24"/>
        </w:rPr>
        <w:br/>
      </w:r>
      <w:r w:rsidRPr="00DF090F">
        <w:rPr>
          <w:rFonts w:eastAsia="A" w:cstheme="minorHAnsi"/>
          <w:sz w:val="24"/>
          <w:szCs w:val="24"/>
        </w:rPr>
        <w:t xml:space="preserve">Wykonawca, który polega </w:t>
      </w:r>
      <w:r w:rsidRPr="00DF090F">
        <w:rPr>
          <w:rFonts w:cstheme="minorHAnsi"/>
          <w:sz w:val="24"/>
          <w:szCs w:val="24"/>
        </w:rPr>
        <w:t>na zdolnościach technicznych lub zawo</w:t>
      </w:r>
      <w:r w:rsidR="00FB7B42" w:rsidRPr="00DF090F">
        <w:rPr>
          <w:rFonts w:cstheme="minorHAnsi"/>
          <w:sz w:val="24"/>
          <w:szCs w:val="24"/>
        </w:rPr>
        <w:t>d</w:t>
      </w:r>
      <w:r w:rsidR="0026378F" w:rsidRPr="00DF090F">
        <w:rPr>
          <w:rFonts w:cstheme="minorHAnsi"/>
          <w:sz w:val="24"/>
          <w:szCs w:val="24"/>
        </w:rPr>
        <w:t>owych (warunki wskazane w pkt 18</w:t>
      </w:r>
      <w:r w:rsidRPr="00DF090F">
        <w:rPr>
          <w:rFonts w:cstheme="minorHAnsi"/>
          <w:sz w:val="24"/>
          <w:szCs w:val="24"/>
        </w:rPr>
        <w:t xml:space="preserve">.1. pkt 4) </w:t>
      </w:r>
      <w:r w:rsidRPr="00DF090F">
        <w:rPr>
          <w:rFonts w:eastAsia="A" w:cstheme="minorHAnsi"/>
          <w:sz w:val="24"/>
          <w:szCs w:val="24"/>
        </w:rPr>
        <w:t xml:space="preserve"> składa wraz  z ofertą:</w:t>
      </w:r>
    </w:p>
    <w:p w14:paraId="263AB841" w14:textId="77777777" w:rsidR="00FB7B42" w:rsidRPr="00DF090F" w:rsidRDefault="00003E06" w:rsidP="004F0BDD">
      <w:pPr>
        <w:pStyle w:val="Akapitzlist"/>
        <w:numPr>
          <w:ilvl w:val="0"/>
          <w:numId w:val="20"/>
        </w:numPr>
        <w:tabs>
          <w:tab w:val="left" w:pos="851"/>
        </w:tabs>
        <w:spacing w:after="0" w:line="240" w:lineRule="auto"/>
        <w:ind w:left="709" w:hanging="425"/>
        <w:jc w:val="both"/>
        <w:rPr>
          <w:rFonts w:cstheme="minorHAnsi"/>
          <w:sz w:val="24"/>
          <w:szCs w:val="24"/>
        </w:rPr>
      </w:pPr>
      <w:r w:rsidRPr="00DF090F">
        <w:rPr>
          <w:rFonts w:eastAsia="A" w:cstheme="minorHAnsi"/>
          <w:sz w:val="24"/>
          <w:szCs w:val="24"/>
        </w:rPr>
        <w:t>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FB7B42" w:rsidRPr="00DF090F">
        <w:rPr>
          <w:rFonts w:cstheme="minorHAnsi"/>
          <w:sz w:val="24"/>
          <w:szCs w:val="24"/>
        </w:rPr>
        <w:t xml:space="preserve"> </w:t>
      </w:r>
    </w:p>
    <w:p w14:paraId="35BB5E85" w14:textId="77777777" w:rsidR="00003E06" w:rsidRPr="00DF090F" w:rsidRDefault="00003E06" w:rsidP="008A1272">
      <w:pPr>
        <w:spacing w:after="0" w:line="240" w:lineRule="auto"/>
        <w:ind w:left="709"/>
        <w:jc w:val="both"/>
        <w:rPr>
          <w:rFonts w:eastAsia="A" w:cstheme="minorHAnsi"/>
          <w:sz w:val="24"/>
          <w:szCs w:val="24"/>
        </w:rPr>
      </w:pPr>
      <w:r w:rsidRPr="00DF090F">
        <w:rPr>
          <w:rFonts w:eastAsia="A" w:cstheme="minorHAnsi"/>
          <w:sz w:val="24"/>
          <w:szCs w:val="24"/>
        </w:rPr>
        <w:t>Zobowiązanie podmiotu udostępniającego zasoby, o którym mowa wyżej, potwierdza, że stosunek łączący Wykonawcę z podmiotami udostępniającymi zasoby gwarantuje rzeczywisty dost</w:t>
      </w:r>
      <w:r w:rsidR="00B42726" w:rsidRPr="00DF090F">
        <w:rPr>
          <w:rFonts w:eastAsia="A" w:cstheme="minorHAnsi"/>
          <w:sz w:val="24"/>
          <w:szCs w:val="24"/>
        </w:rPr>
        <w:t>ęp do tych zasobów oraz określa</w:t>
      </w:r>
      <w:r w:rsidR="00B42726" w:rsidRPr="00DF090F">
        <w:rPr>
          <w:rFonts w:eastAsia="A" w:cstheme="minorHAnsi"/>
          <w:sz w:val="24"/>
          <w:szCs w:val="24"/>
        </w:rPr>
        <w:br/>
      </w:r>
      <w:r w:rsidRPr="00DF090F">
        <w:rPr>
          <w:rFonts w:eastAsia="A" w:cstheme="minorHAnsi"/>
          <w:sz w:val="24"/>
          <w:szCs w:val="24"/>
        </w:rPr>
        <w:t>w szczególności:</w:t>
      </w:r>
    </w:p>
    <w:p w14:paraId="7025E40A" w14:textId="77777777" w:rsidR="00003E06" w:rsidRPr="00DF090F" w:rsidRDefault="00045D33" w:rsidP="00A77A64">
      <w:pPr>
        <w:spacing w:after="0" w:line="240" w:lineRule="auto"/>
        <w:ind w:left="993" w:hanging="709"/>
        <w:jc w:val="both"/>
        <w:rPr>
          <w:rFonts w:eastAsia="A" w:cstheme="minorHAnsi"/>
          <w:sz w:val="24"/>
          <w:szCs w:val="24"/>
        </w:rPr>
      </w:pPr>
      <w:r w:rsidRPr="00DF090F">
        <w:rPr>
          <w:rFonts w:eastAsia="A" w:cstheme="minorHAnsi"/>
          <w:sz w:val="24"/>
          <w:szCs w:val="24"/>
        </w:rPr>
        <w:t xml:space="preserve">       a) </w:t>
      </w:r>
      <w:r w:rsidR="00003E06" w:rsidRPr="00DF090F">
        <w:rPr>
          <w:rFonts w:eastAsia="A" w:cstheme="minorHAnsi"/>
          <w:sz w:val="24"/>
          <w:szCs w:val="24"/>
        </w:rPr>
        <w:t xml:space="preserve"> zakres dostępnych wykonawcy zasobów podmiotu udostępniającego zasoby; </w:t>
      </w:r>
    </w:p>
    <w:p w14:paraId="78AA37A9" w14:textId="77777777" w:rsidR="00003E06" w:rsidRPr="00DF090F" w:rsidRDefault="00045D33" w:rsidP="00A77A64">
      <w:pPr>
        <w:spacing w:after="0" w:line="240" w:lineRule="auto"/>
        <w:ind w:left="993" w:hanging="709"/>
        <w:jc w:val="both"/>
        <w:rPr>
          <w:rFonts w:eastAsia="A" w:cstheme="minorHAnsi"/>
          <w:sz w:val="24"/>
          <w:szCs w:val="24"/>
        </w:rPr>
      </w:pPr>
      <w:r w:rsidRPr="00DF090F">
        <w:rPr>
          <w:rFonts w:eastAsia="A" w:cstheme="minorHAnsi"/>
          <w:sz w:val="24"/>
          <w:szCs w:val="24"/>
        </w:rPr>
        <w:t xml:space="preserve">       b) </w:t>
      </w:r>
      <w:r w:rsidR="00B95DEF" w:rsidRPr="00DF090F">
        <w:rPr>
          <w:rFonts w:eastAsia="A" w:cstheme="minorHAnsi"/>
          <w:sz w:val="24"/>
          <w:szCs w:val="24"/>
        </w:rPr>
        <w:t>sposób i okres udostępnienia w</w:t>
      </w:r>
      <w:r w:rsidR="00003E06" w:rsidRPr="00DF090F">
        <w:rPr>
          <w:rFonts w:eastAsia="A" w:cstheme="minorHAnsi"/>
          <w:sz w:val="24"/>
          <w:szCs w:val="24"/>
        </w:rPr>
        <w:t xml:space="preserve">ykonawcy i wykorzystania przez niego zasobów podmiotu udostępniającego te zasoby przy wykonywaniu zamówienia; </w:t>
      </w:r>
    </w:p>
    <w:p w14:paraId="35263B1E" w14:textId="77777777" w:rsidR="00003E06" w:rsidRPr="00DF090F" w:rsidRDefault="00045D33" w:rsidP="00A77A64">
      <w:pPr>
        <w:spacing w:after="0" w:line="240" w:lineRule="auto"/>
        <w:ind w:left="993" w:hanging="709"/>
        <w:jc w:val="both"/>
        <w:rPr>
          <w:rFonts w:cstheme="minorHAnsi"/>
          <w:sz w:val="24"/>
          <w:szCs w:val="24"/>
        </w:rPr>
      </w:pPr>
      <w:r w:rsidRPr="00DF090F">
        <w:rPr>
          <w:rFonts w:eastAsia="A" w:cstheme="minorHAnsi"/>
          <w:sz w:val="24"/>
          <w:szCs w:val="24"/>
        </w:rPr>
        <w:t xml:space="preserve">       c) </w:t>
      </w:r>
      <w:r w:rsidR="00003E06" w:rsidRPr="00DF090F">
        <w:rPr>
          <w:rFonts w:eastAsia="A" w:cstheme="minorHAnsi"/>
          <w:sz w:val="24"/>
          <w:szCs w:val="24"/>
        </w:rPr>
        <w:t>czy i w jakim zakresie podmiot udostępniający z</w:t>
      </w:r>
      <w:r w:rsidR="00B95DEF" w:rsidRPr="00DF090F">
        <w:rPr>
          <w:rFonts w:eastAsia="A" w:cstheme="minorHAnsi"/>
          <w:sz w:val="24"/>
          <w:szCs w:val="24"/>
        </w:rPr>
        <w:t>asoby, na zdolnościach którego w</w:t>
      </w:r>
      <w:r w:rsidR="00003E06" w:rsidRPr="00DF090F">
        <w:rPr>
          <w:rFonts w:eastAsia="A" w:cstheme="minorHAnsi"/>
          <w:sz w:val="24"/>
          <w:szCs w:val="24"/>
        </w:rPr>
        <w:t xml:space="preserve">ykonawca polega w </w:t>
      </w:r>
      <w:r w:rsidR="00B95DEF" w:rsidRPr="00DF090F">
        <w:rPr>
          <w:rFonts w:eastAsia="A" w:cstheme="minorHAnsi"/>
          <w:sz w:val="24"/>
          <w:szCs w:val="24"/>
        </w:rPr>
        <w:t xml:space="preserve">odniesieniu do warunków udziału </w:t>
      </w:r>
      <w:r w:rsidR="00003E06" w:rsidRPr="00DF090F">
        <w:rPr>
          <w:rFonts w:eastAsia="A" w:cstheme="minorHAnsi"/>
          <w:sz w:val="24"/>
          <w:szCs w:val="24"/>
        </w:rPr>
        <w:t xml:space="preserve">w postępowaniu dotyczących wykształcenia, kwalifikacji zawodowych lub doświadczenia, zrealizuje usługi, których wskazane zdolności dotyczą. </w:t>
      </w:r>
      <w:r w:rsidR="00003E06" w:rsidRPr="00DF090F">
        <w:rPr>
          <w:rFonts w:cstheme="minorHAnsi"/>
          <w:sz w:val="24"/>
          <w:szCs w:val="24"/>
        </w:rPr>
        <w:t xml:space="preserve">Niewiążący wzór zobowiązania do </w:t>
      </w:r>
      <w:r w:rsidR="00003E06" w:rsidRPr="00DF090F">
        <w:rPr>
          <w:rFonts w:cstheme="minorHAnsi"/>
          <w:sz w:val="24"/>
          <w:szCs w:val="24"/>
        </w:rPr>
        <w:lastRenderedPageBreak/>
        <w:t xml:space="preserve">oddania wykonawcy do dyspozycji niezbędnych zasobów na potrzeby wykonania zamówienia stanowi </w:t>
      </w:r>
      <w:r w:rsidR="00003E06" w:rsidRPr="00DF090F">
        <w:rPr>
          <w:rFonts w:cstheme="minorHAnsi"/>
          <w:b/>
          <w:sz w:val="24"/>
          <w:szCs w:val="24"/>
        </w:rPr>
        <w:t xml:space="preserve">załącznik nr 7 </w:t>
      </w:r>
      <w:r w:rsidR="00003E06" w:rsidRPr="00DF090F">
        <w:rPr>
          <w:rFonts w:cstheme="minorHAnsi"/>
          <w:sz w:val="24"/>
          <w:szCs w:val="24"/>
        </w:rPr>
        <w:t>do SWZ.</w:t>
      </w:r>
    </w:p>
    <w:p w14:paraId="16B6B6F5" w14:textId="77777777" w:rsidR="00003E06" w:rsidRPr="00DF090F" w:rsidRDefault="00045D33" w:rsidP="008A1272">
      <w:pPr>
        <w:spacing w:after="0" w:line="240" w:lineRule="auto"/>
        <w:ind w:left="709" w:hanging="709"/>
        <w:jc w:val="both"/>
        <w:rPr>
          <w:rFonts w:cstheme="minorHAnsi"/>
          <w:sz w:val="24"/>
          <w:szCs w:val="24"/>
        </w:rPr>
      </w:pPr>
      <w:r w:rsidRPr="00DF090F">
        <w:rPr>
          <w:rFonts w:cstheme="minorHAnsi"/>
          <w:sz w:val="24"/>
          <w:szCs w:val="24"/>
        </w:rPr>
        <w:t xml:space="preserve">      2)</w:t>
      </w:r>
      <w:r w:rsidRPr="00DF090F">
        <w:rPr>
          <w:rFonts w:cstheme="minorHAnsi"/>
          <w:b/>
          <w:sz w:val="24"/>
          <w:szCs w:val="24"/>
        </w:rPr>
        <w:t xml:space="preserve"> </w:t>
      </w:r>
      <w:r w:rsidR="00003E06" w:rsidRPr="00DF090F">
        <w:rPr>
          <w:rFonts w:cstheme="minorHAnsi"/>
          <w:sz w:val="24"/>
          <w:szCs w:val="24"/>
        </w:rPr>
        <w:t>oświadczenie podmiotu udostępniającego zasoby, potwierdzające brak podstaw wykluczenia tego podmiotu oraz odpowiednio spełnianie warunków udziału w postępowaniu, w zakresie, w jakim wykonawca powołuje się na jego zasoby.</w:t>
      </w:r>
    </w:p>
    <w:p w14:paraId="7A958C4C" w14:textId="77777777" w:rsidR="00003E06" w:rsidRPr="00DF090F" w:rsidRDefault="00FB7B42" w:rsidP="008A1272">
      <w:pPr>
        <w:pStyle w:val="Teksttreci40"/>
        <w:shd w:val="clear" w:color="auto" w:fill="auto"/>
        <w:spacing w:before="0" w:after="0" w:line="240" w:lineRule="auto"/>
        <w:ind w:left="709" w:right="20" w:hanging="709"/>
        <w:rPr>
          <w:rFonts w:asciiTheme="minorHAnsi" w:hAnsiTheme="minorHAnsi" w:cstheme="minorHAnsi"/>
          <w:sz w:val="24"/>
        </w:rPr>
      </w:pPr>
      <w:r w:rsidRPr="00DF090F">
        <w:rPr>
          <w:rFonts w:asciiTheme="minorHAnsi" w:hAnsiTheme="minorHAnsi" w:cstheme="minorHAnsi"/>
          <w:b/>
          <w:sz w:val="24"/>
        </w:rPr>
        <w:t xml:space="preserve">            </w:t>
      </w:r>
      <w:r w:rsidR="00003E06" w:rsidRPr="00DF090F">
        <w:rPr>
          <w:rFonts w:asciiTheme="minorHAnsi" w:hAnsiTheme="minorHAnsi" w:cstheme="minorHAnsi"/>
          <w:sz w:val="24"/>
        </w:rPr>
        <w:t xml:space="preserve">Wykonawca </w:t>
      </w:r>
      <w:r w:rsidR="00003E06" w:rsidRPr="00DF090F">
        <w:rPr>
          <w:rFonts w:asciiTheme="minorHAnsi" w:hAnsiTheme="minorHAnsi" w:cstheme="minorHAnsi"/>
          <w:b/>
          <w:sz w:val="24"/>
        </w:rPr>
        <w:t>nie może</w:t>
      </w:r>
      <w:r w:rsidR="00003E06" w:rsidRPr="00DF090F">
        <w:rPr>
          <w:rFonts w:asciiTheme="minorHAnsi" w:hAnsiTheme="minorHAnsi" w:cstheme="minorHAnsi"/>
          <w:sz w:val="24"/>
        </w:rPr>
        <w:t>, po upływie terminu składania ofert, powoływać się na zdolności lub sytuację podmiotów udostępniających zasoby, jeżeli na etapie składania ofert nie polegał on w danym zakresie na zdolnościach lub sytuacji podmiotów udostępniających zasoby.</w:t>
      </w:r>
    </w:p>
    <w:p w14:paraId="563441C2" w14:textId="77777777" w:rsidR="00003E06" w:rsidRPr="00DF090F" w:rsidRDefault="008A1272" w:rsidP="008A1272">
      <w:pPr>
        <w:spacing w:after="0" w:line="240" w:lineRule="auto"/>
        <w:ind w:left="709" w:hanging="709"/>
        <w:jc w:val="both"/>
        <w:rPr>
          <w:rFonts w:cstheme="minorHAnsi"/>
          <w:sz w:val="24"/>
          <w:szCs w:val="24"/>
        </w:rPr>
      </w:pPr>
      <w:r w:rsidRPr="00DF090F">
        <w:rPr>
          <w:rFonts w:cstheme="minorHAnsi"/>
          <w:sz w:val="24"/>
          <w:szCs w:val="24"/>
        </w:rPr>
        <w:t>18.4</w:t>
      </w:r>
      <w:r w:rsidRPr="00DF090F">
        <w:rPr>
          <w:rFonts w:cstheme="minorHAnsi"/>
          <w:b/>
          <w:sz w:val="24"/>
          <w:szCs w:val="24"/>
        </w:rPr>
        <w:t xml:space="preserve"> </w:t>
      </w:r>
      <w:r w:rsidR="00FB7B42" w:rsidRPr="00DF090F">
        <w:rPr>
          <w:rFonts w:cstheme="minorHAnsi"/>
          <w:b/>
          <w:sz w:val="24"/>
          <w:szCs w:val="24"/>
        </w:rPr>
        <w:t xml:space="preserve"> </w:t>
      </w:r>
      <w:r w:rsidR="00003E06" w:rsidRPr="00DF090F">
        <w:rPr>
          <w:rFonts w:cstheme="minorHAnsi"/>
          <w:sz w:val="24"/>
          <w:szCs w:val="24"/>
        </w:rPr>
        <w:t xml:space="preserve">Wykonawca, który polega na zdolnościach technicznych lub zawodowych (warunki wskazane w pkt </w:t>
      </w:r>
      <w:r w:rsidR="00FB7B42" w:rsidRPr="00DF090F">
        <w:rPr>
          <w:rFonts w:cstheme="minorHAnsi"/>
          <w:sz w:val="24"/>
          <w:szCs w:val="24"/>
        </w:rPr>
        <w:t>1</w:t>
      </w:r>
      <w:r w:rsidR="00B95DEF" w:rsidRPr="00DF090F">
        <w:rPr>
          <w:rFonts w:cstheme="minorHAnsi"/>
          <w:sz w:val="24"/>
          <w:szCs w:val="24"/>
        </w:rPr>
        <w:t>8</w:t>
      </w:r>
      <w:r w:rsidR="00003E06" w:rsidRPr="00DF090F">
        <w:rPr>
          <w:rFonts w:cstheme="minorHAnsi"/>
          <w:sz w:val="24"/>
          <w:szCs w:val="24"/>
        </w:rPr>
        <w:t>.1. pkt 4) na zasadach określonych w art. 118 PZP zobowiązany będzie do przedstawienia podmiotowych środków dowodowych, o który</w:t>
      </w:r>
      <w:r w:rsidR="00B95DEF" w:rsidRPr="00DF090F">
        <w:rPr>
          <w:rFonts w:cstheme="minorHAnsi"/>
          <w:sz w:val="24"/>
          <w:szCs w:val="24"/>
        </w:rPr>
        <w:t>ch mowa</w:t>
      </w:r>
      <w:r w:rsidR="00B95DEF" w:rsidRPr="00DF090F">
        <w:rPr>
          <w:rFonts w:cstheme="minorHAnsi"/>
          <w:sz w:val="24"/>
          <w:szCs w:val="24"/>
        </w:rPr>
        <w:br/>
        <w:t>w pkt 19</w:t>
      </w:r>
      <w:r w:rsidR="00003E06" w:rsidRPr="00DF090F">
        <w:rPr>
          <w:rFonts w:cstheme="minorHAnsi"/>
          <w:sz w:val="24"/>
          <w:szCs w:val="24"/>
        </w:rPr>
        <w:t>) SWZ, dotyczących tych podmiotów, potwierdzających, że nie zachodzą wobec tych podmiotów podstawy wykluczenia z postępowania. Dokumenty,</w:t>
      </w:r>
      <w:r w:rsidR="00B95DEF" w:rsidRPr="00DF090F">
        <w:rPr>
          <w:rFonts w:cstheme="minorHAnsi"/>
          <w:sz w:val="24"/>
          <w:szCs w:val="24"/>
        </w:rPr>
        <w:br/>
        <w:t>o których mowa w pkt 19) w</w:t>
      </w:r>
      <w:r w:rsidR="00003E06" w:rsidRPr="00DF090F">
        <w:rPr>
          <w:rFonts w:cstheme="minorHAnsi"/>
          <w:sz w:val="24"/>
          <w:szCs w:val="24"/>
        </w:rPr>
        <w:t>ykonawca będzie obowiązany zło</w:t>
      </w:r>
      <w:r w:rsidR="00B42726" w:rsidRPr="00DF090F">
        <w:rPr>
          <w:rFonts w:cstheme="minorHAnsi"/>
          <w:sz w:val="24"/>
          <w:szCs w:val="24"/>
        </w:rPr>
        <w:t>żyć w terminie wskazanym przez z</w:t>
      </w:r>
      <w:r w:rsidR="00003E06" w:rsidRPr="00DF090F">
        <w:rPr>
          <w:rFonts w:cstheme="minorHAnsi"/>
          <w:sz w:val="24"/>
          <w:szCs w:val="24"/>
        </w:rPr>
        <w:t>amawiającego, nie krótszym niż 5 dni, określonym w wezwaniu wysto</w:t>
      </w:r>
      <w:r w:rsidR="00B42726" w:rsidRPr="00DF090F">
        <w:rPr>
          <w:rFonts w:cstheme="minorHAnsi"/>
          <w:sz w:val="24"/>
          <w:szCs w:val="24"/>
        </w:rPr>
        <w:t>sowanym przez z</w:t>
      </w:r>
      <w:r w:rsidR="00304320" w:rsidRPr="00DF090F">
        <w:rPr>
          <w:rFonts w:cstheme="minorHAnsi"/>
          <w:sz w:val="24"/>
          <w:szCs w:val="24"/>
        </w:rPr>
        <w:t xml:space="preserve">amawiającego </w:t>
      </w:r>
      <w:r w:rsidR="00B42726" w:rsidRPr="00DF090F">
        <w:rPr>
          <w:rFonts w:cstheme="minorHAnsi"/>
          <w:sz w:val="24"/>
          <w:szCs w:val="24"/>
        </w:rPr>
        <w:t>do w</w:t>
      </w:r>
      <w:r w:rsidR="00003E06" w:rsidRPr="00DF090F">
        <w:rPr>
          <w:rFonts w:cstheme="minorHAnsi"/>
          <w:sz w:val="24"/>
          <w:szCs w:val="24"/>
        </w:rPr>
        <w:t xml:space="preserve">ykonawcy po otwarciu ofert w trybie art. 274  ust. 1 PZP. </w:t>
      </w:r>
    </w:p>
    <w:p w14:paraId="2DCB9CF3" w14:textId="77777777" w:rsidR="00003E06" w:rsidRPr="00DF090F" w:rsidRDefault="008A1272" w:rsidP="008A1272">
      <w:pPr>
        <w:tabs>
          <w:tab w:val="left" w:pos="851"/>
        </w:tabs>
        <w:spacing w:after="0" w:line="240" w:lineRule="auto"/>
        <w:ind w:left="709" w:hanging="709"/>
        <w:jc w:val="both"/>
        <w:rPr>
          <w:rFonts w:cstheme="minorHAnsi"/>
          <w:sz w:val="24"/>
          <w:szCs w:val="24"/>
        </w:rPr>
      </w:pPr>
      <w:r w:rsidRPr="00DF090F">
        <w:rPr>
          <w:rFonts w:cstheme="minorHAnsi"/>
          <w:sz w:val="24"/>
          <w:szCs w:val="24"/>
        </w:rPr>
        <w:t>18</w:t>
      </w:r>
      <w:r w:rsidR="00304320" w:rsidRPr="00DF090F">
        <w:rPr>
          <w:rFonts w:cstheme="minorHAnsi"/>
          <w:sz w:val="24"/>
          <w:szCs w:val="24"/>
        </w:rPr>
        <w:t>.5</w:t>
      </w:r>
      <w:r w:rsidR="00304320" w:rsidRPr="00DF090F">
        <w:rPr>
          <w:rFonts w:cstheme="minorHAnsi"/>
          <w:b/>
          <w:sz w:val="24"/>
          <w:szCs w:val="24"/>
        </w:rPr>
        <w:t xml:space="preserve"> </w:t>
      </w:r>
      <w:r w:rsidRPr="00DF090F">
        <w:rPr>
          <w:rFonts w:cstheme="minorHAnsi"/>
          <w:b/>
          <w:sz w:val="24"/>
          <w:szCs w:val="24"/>
        </w:rPr>
        <w:t xml:space="preserve"> </w:t>
      </w:r>
      <w:r w:rsidR="00003E06" w:rsidRPr="00DF090F">
        <w:rPr>
          <w:rFonts w:cstheme="minorHAnsi"/>
          <w:sz w:val="24"/>
          <w:szCs w:val="24"/>
        </w:rPr>
        <w:t>Ocena spełniania warunków udziału w postępowaniu dokonana zostanie zgodnie z formułą „spełnia”/„nie spełnia”, w oparciu o informacje zawarte w oświadczeniu składanym wraz z ofert</w:t>
      </w:r>
      <w:r w:rsidR="00B95DEF" w:rsidRPr="00DF090F">
        <w:rPr>
          <w:rFonts w:cstheme="minorHAnsi"/>
          <w:sz w:val="24"/>
          <w:szCs w:val="24"/>
        </w:rPr>
        <w:t xml:space="preserve">ą, </w:t>
      </w:r>
      <w:r w:rsidR="00003E06" w:rsidRPr="00DF090F">
        <w:rPr>
          <w:rFonts w:cstheme="minorHAnsi"/>
          <w:sz w:val="24"/>
          <w:szCs w:val="24"/>
        </w:rPr>
        <w:t>a następnie potwierdzonych środkami do</w:t>
      </w:r>
      <w:r w:rsidR="00304320" w:rsidRPr="00DF090F">
        <w:rPr>
          <w:rFonts w:cstheme="minorHAnsi"/>
          <w:sz w:val="24"/>
          <w:szCs w:val="24"/>
        </w:rPr>
        <w:t xml:space="preserve">wodowymi </w:t>
      </w:r>
      <w:r w:rsidR="00B95DEF" w:rsidRPr="00DF090F">
        <w:rPr>
          <w:rFonts w:cstheme="minorHAnsi"/>
          <w:sz w:val="24"/>
          <w:szCs w:val="24"/>
        </w:rPr>
        <w:t>opisanymi w rozdziale 19</w:t>
      </w:r>
      <w:r w:rsidR="00B42726" w:rsidRPr="00DF090F">
        <w:rPr>
          <w:rFonts w:cstheme="minorHAnsi"/>
          <w:sz w:val="24"/>
          <w:szCs w:val="24"/>
        </w:rPr>
        <w:t xml:space="preserve"> przez w</w:t>
      </w:r>
      <w:r w:rsidR="00003E06" w:rsidRPr="00DF090F">
        <w:rPr>
          <w:rFonts w:cstheme="minorHAnsi"/>
          <w:sz w:val="24"/>
          <w:szCs w:val="24"/>
        </w:rPr>
        <w:t xml:space="preserve">ykonawcę, którego oferta zostanie najwyżej oceniona. Wzór oświadczenia stanowi </w:t>
      </w:r>
      <w:r w:rsidR="00003E06" w:rsidRPr="00DF090F">
        <w:rPr>
          <w:rFonts w:cstheme="minorHAnsi"/>
          <w:b/>
          <w:sz w:val="24"/>
          <w:szCs w:val="24"/>
        </w:rPr>
        <w:t>załącznik nr 2</w:t>
      </w:r>
      <w:r w:rsidR="00003E06" w:rsidRPr="00DF090F">
        <w:rPr>
          <w:rFonts w:cstheme="minorHAnsi"/>
          <w:sz w:val="24"/>
          <w:szCs w:val="24"/>
        </w:rPr>
        <w:t xml:space="preserve"> do SWZ. </w:t>
      </w:r>
    </w:p>
    <w:p w14:paraId="7750D836" w14:textId="77777777" w:rsidR="00003E06" w:rsidRPr="00DF090F" w:rsidRDefault="008A1272" w:rsidP="008A1272">
      <w:pPr>
        <w:spacing w:after="0" w:line="240" w:lineRule="auto"/>
        <w:ind w:left="709" w:hanging="709"/>
        <w:jc w:val="both"/>
        <w:rPr>
          <w:rFonts w:cstheme="minorHAnsi"/>
          <w:sz w:val="24"/>
          <w:szCs w:val="24"/>
        </w:rPr>
      </w:pPr>
      <w:r w:rsidRPr="00DF090F">
        <w:rPr>
          <w:rFonts w:cstheme="minorHAnsi"/>
          <w:sz w:val="24"/>
          <w:szCs w:val="24"/>
        </w:rPr>
        <w:t>18.</w:t>
      </w:r>
      <w:r w:rsidR="00304320" w:rsidRPr="00DF090F">
        <w:rPr>
          <w:rFonts w:cstheme="minorHAnsi"/>
          <w:sz w:val="24"/>
          <w:szCs w:val="24"/>
        </w:rPr>
        <w:t>6</w:t>
      </w:r>
      <w:r w:rsidR="00304320" w:rsidRPr="00DF090F">
        <w:rPr>
          <w:rFonts w:cstheme="minorHAnsi"/>
          <w:b/>
          <w:sz w:val="24"/>
          <w:szCs w:val="24"/>
        </w:rPr>
        <w:t xml:space="preserve"> </w:t>
      </w:r>
      <w:r w:rsidRPr="00DF090F">
        <w:rPr>
          <w:rFonts w:cstheme="minorHAnsi"/>
          <w:b/>
          <w:sz w:val="24"/>
          <w:szCs w:val="24"/>
        </w:rPr>
        <w:t xml:space="preserve"> </w:t>
      </w:r>
      <w:r w:rsidR="004C246F" w:rsidRPr="00DF090F">
        <w:rPr>
          <w:rFonts w:cstheme="minorHAnsi"/>
          <w:b/>
          <w:sz w:val="24"/>
          <w:szCs w:val="24"/>
        </w:rPr>
        <w:t xml:space="preserve"> </w:t>
      </w:r>
      <w:r w:rsidR="00003E06" w:rsidRPr="00DF090F">
        <w:rPr>
          <w:rFonts w:cstheme="minorHAnsi"/>
          <w:bCs/>
          <w:sz w:val="24"/>
          <w:szCs w:val="24"/>
        </w:rPr>
        <w:t>Oceniając zd</w:t>
      </w:r>
      <w:r w:rsidR="00B42726" w:rsidRPr="00DF090F">
        <w:rPr>
          <w:rFonts w:cstheme="minorHAnsi"/>
          <w:bCs/>
          <w:sz w:val="24"/>
          <w:szCs w:val="24"/>
        </w:rPr>
        <w:t>olność techniczną lub zawodową wykonawcy, z</w:t>
      </w:r>
      <w:r w:rsidR="00003E06" w:rsidRPr="00DF090F">
        <w:rPr>
          <w:rFonts w:cstheme="minorHAnsi"/>
          <w:bCs/>
          <w:sz w:val="24"/>
          <w:szCs w:val="24"/>
        </w:rPr>
        <w:t xml:space="preserve">amawiający działając na podstawie art. 116 ust. 2 PZP może, na każdym etapie postępowania, uznać, że wykonawca nie posiada wymaganych zdolności, jeżeli posiadanie przez wykonawcę sprzecznych interesów, w szczególności </w:t>
      </w:r>
      <w:r w:rsidR="00003E06" w:rsidRPr="00DF090F">
        <w:rPr>
          <w:rFonts w:cstheme="minorHAnsi"/>
          <w:sz w:val="24"/>
          <w:szCs w:val="24"/>
        </w:rPr>
        <w:t>zaangażowanie zasobów technicznych lub zawodowych wykonawcy w inne przedsięwzięcia gospodarcze wykonawcy może mieć negatywny</w:t>
      </w:r>
      <w:r w:rsidR="00B42726" w:rsidRPr="00DF090F">
        <w:rPr>
          <w:rFonts w:cstheme="minorHAnsi"/>
          <w:sz w:val="24"/>
          <w:szCs w:val="24"/>
        </w:rPr>
        <w:t xml:space="preserve"> wpływ na realizację zamówienia.</w:t>
      </w:r>
    </w:p>
    <w:p w14:paraId="738389D3" w14:textId="77777777" w:rsidR="00B95DEF" w:rsidRPr="00DF090F" w:rsidRDefault="00B95DEF" w:rsidP="008A1272">
      <w:pPr>
        <w:spacing w:after="0" w:line="240" w:lineRule="auto"/>
        <w:ind w:left="709" w:hanging="709"/>
        <w:jc w:val="both"/>
        <w:rPr>
          <w:rFonts w:cstheme="minorHAnsi"/>
          <w:sz w:val="24"/>
          <w:szCs w:val="24"/>
        </w:rPr>
      </w:pPr>
    </w:p>
    <w:p w14:paraId="184B4762" w14:textId="77777777" w:rsidR="00BC6DC4" w:rsidRPr="00DF090F" w:rsidRDefault="00B95DEF" w:rsidP="004F0BDD">
      <w:pPr>
        <w:pStyle w:val="Akapitzlist"/>
        <w:numPr>
          <w:ilvl w:val="0"/>
          <w:numId w:val="41"/>
        </w:numPr>
        <w:spacing w:after="0" w:line="240" w:lineRule="auto"/>
        <w:ind w:left="426" w:hanging="426"/>
        <w:jc w:val="both"/>
        <w:rPr>
          <w:rFonts w:cstheme="minorHAnsi"/>
        </w:rPr>
      </w:pPr>
      <w:r w:rsidRPr="00DF090F">
        <w:rPr>
          <w:rFonts w:cstheme="minorHAnsi"/>
          <w:b/>
          <w:sz w:val="24"/>
          <w:szCs w:val="24"/>
        </w:rPr>
        <w:t>INFORMACJA O PODMIOTOWYCH ŚRODKACH DOWODOWYCH</w:t>
      </w:r>
    </w:p>
    <w:p w14:paraId="1AFE4B74" w14:textId="77777777" w:rsidR="005971AC" w:rsidRPr="005971AC" w:rsidRDefault="00304320" w:rsidP="005971AC">
      <w:pPr>
        <w:pStyle w:val="Akapitzlist"/>
        <w:spacing w:after="0" w:line="240" w:lineRule="auto"/>
        <w:jc w:val="both"/>
        <w:rPr>
          <w:rFonts w:cstheme="minorHAnsi"/>
          <w:sz w:val="24"/>
          <w:szCs w:val="24"/>
        </w:rPr>
      </w:pPr>
      <w:r w:rsidRPr="00DF090F">
        <w:rPr>
          <w:rFonts w:cstheme="minorHAnsi"/>
          <w:sz w:val="24"/>
          <w:szCs w:val="24"/>
        </w:rPr>
        <w:t>W celu potwierdzenia braku podstaw do wykluczenia z postępowania, o których mowa w </w:t>
      </w:r>
      <w:r w:rsidR="00BC6DC4" w:rsidRPr="00DF090F">
        <w:rPr>
          <w:rFonts w:cstheme="minorHAnsi"/>
          <w:sz w:val="24"/>
          <w:szCs w:val="24"/>
        </w:rPr>
        <w:t>pkt 13.1. i 13</w:t>
      </w:r>
      <w:r w:rsidRPr="00DF090F">
        <w:rPr>
          <w:rFonts w:cstheme="minorHAnsi"/>
          <w:sz w:val="24"/>
          <w:szCs w:val="24"/>
        </w:rPr>
        <w:t>.2. oraz w celu potwierdze</w:t>
      </w:r>
      <w:r w:rsidR="00BC6DC4" w:rsidRPr="00DF090F">
        <w:rPr>
          <w:rFonts w:cstheme="minorHAnsi"/>
          <w:sz w:val="24"/>
          <w:szCs w:val="24"/>
        </w:rPr>
        <w:t>nia spełniania warunków udziału</w:t>
      </w:r>
      <w:r w:rsidR="00BC6DC4" w:rsidRPr="00DF090F">
        <w:rPr>
          <w:rFonts w:cstheme="minorHAnsi"/>
          <w:sz w:val="24"/>
          <w:szCs w:val="24"/>
        </w:rPr>
        <w:br/>
      </w:r>
      <w:r w:rsidRPr="00DF090F">
        <w:rPr>
          <w:rFonts w:cstheme="minorHAnsi"/>
          <w:sz w:val="24"/>
          <w:szCs w:val="24"/>
        </w:rPr>
        <w:t xml:space="preserve">w postępowaniu, o których mowa w pkt </w:t>
      </w:r>
      <w:r w:rsidR="00BC6DC4" w:rsidRPr="00DF090F">
        <w:rPr>
          <w:rFonts w:cstheme="minorHAnsi"/>
          <w:sz w:val="24"/>
          <w:szCs w:val="24"/>
        </w:rPr>
        <w:t>18</w:t>
      </w:r>
      <w:r w:rsidR="00B42726" w:rsidRPr="00DF090F">
        <w:rPr>
          <w:rFonts w:cstheme="minorHAnsi"/>
          <w:sz w:val="24"/>
          <w:szCs w:val="24"/>
        </w:rPr>
        <w:t xml:space="preserve"> w</w:t>
      </w:r>
      <w:r w:rsidRPr="00DF090F">
        <w:rPr>
          <w:rFonts w:cstheme="minorHAnsi"/>
          <w:sz w:val="24"/>
          <w:szCs w:val="24"/>
        </w:rPr>
        <w:t>ykonawca</w:t>
      </w:r>
      <w:r w:rsidR="00B42726" w:rsidRPr="00DF090F">
        <w:rPr>
          <w:rFonts w:cstheme="minorHAnsi"/>
          <w:sz w:val="24"/>
          <w:szCs w:val="24"/>
        </w:rPr>
        <w:t xml:space="preserve"> będzie obowiązany przedstawić z</w:t>
      </w:r>
      <w:r w:rsidRPr="00DF090F">
        <w:rPr>
          <w:rFonts w:cstheme="minorHAnsi"/>
          <w:sz w:val="24"/>
          <w:szCs w:val="24"/>
        </w:rPr>
        <w:t xml:space="preserve">amawiającemu następujące </w:t>
      </w:r>
      <w:r w:rsidR="009A6155" w:rsidRPr="00DF090F">
        <w:rPr>
          <w:rFonts w:cstheme="minorHAnsi"/>
          <w:sz w:val="24"/>
          <w:szCs w:val="24"/>
        </w:rPr>
        <w:t>podmiotowe środki dowodowe</w:t>
      </w:r>
      <w:r w:rsidR="009A6155" w:rsidRPr="00DF090F">
        <w:rPr>
          <w:rFonts w:cstheme="minorHAnsi"/>
          <w:sz w:val="24"/>
          <w:szCs w:val="24"/>
        </w:rPr>
        <w:br/>
      </w:r>
      <w:r w:rsidRPr="00DF090F">
        <w:rPr>
          <w:rFonts w:cstheme="minorHAnsi"/>
          <w:sz w:val="24"/>
          <w:szCs w:val="24"/>
        </w:rPr>
        <w:t xml:space="preserve">(w terminach wskazanych w niniejszej SWZ): </w:t>
      </w:r>
    </w:p>
    <w:p w14:paraId="28A1543E" w14:textId="77777777" w:rsidR="00304320" w:rsidRPr="00DF090F" w:rsidRDefault="005C17AE" w:rsidP="004F0BDD">
      <w:pPr>
        <w:pStyle w:val="Akapitzlist"/>
        <w:numPr>
          <w:ilvl w:val="1"/>
          <w:numId w:val="20"/>
        </w:numPr>
        <w:spacing w:after="0" w:line="240" w:lineRule="auto"/>
        <w:ind w:left="709" w:hanging="283"/>
        <w:jc w:val="both"/>
        <w:rPr>
          <w:rFonts w:cstheme="minorHAnsi"/>
        </w:rPr>
      </w:pPr>
      <w:r w:rsidRPr="00DF090F">
        <w:rPr>
          <w:rFonts w:cstheme="minorHAnsi"/>
          <w:sz w:val="24"/>
          <w:szCs w:val="24"/>
        </w:rPr>
        <w:t>wykazu robót budowlanych wykonanych nie wcześniej</w:t>
      </w:r>
      <w:r w:rsidR="004C246F" w:rsidRPr="00DF090F">
        <w:rPr>
          <w:rFonts w:cstheme="minorHAnsi"/>
          <w:sz w:val="24"/>
          <w:szCs w:val="24"/>
        </w:rPr>
        <w:t xml:space="preserve"> niż w okresie ostatnich 5 lat,</w:t>
      </w:r>
      <w:r w:rsidR="004C246F" w:rsidRPr="00DF090F">
        <w:rPr>
          <w:rFonts w:cstheme="minorHAnsi"/>
          <w:sz w:val="24"/>
          <w:szCs w:val="24"/>
        </w:rPr>
        <w:br/>
      </w:r>
      <w:r w:rsidRPr="00DF090F">
        <w:rPr>
          <w:rFonts w:cstheme="minorHAnsi"/>
          <w:sz w:val="24"/>
          <w:szCs w:val="24"/>
        </w:rPr>
        <w:t>a jeżeli okres prowadzenia działalności jest krótszy - w tym okresie, wraz</w:t>
      </w:r>
      <w:r w:rsidRPr="00DF090F">
        <w:rPr>
          <w:rFonts w:cstheme="minorHAnsi"/>
          <w:sz w:val="24"/>
          <w:szCs w:val="24"/>
        </w:rPr>
        <w:br/>
        <w:t>z podaniem ich rodzaju, wartości, daty i miejsca wykonania oraz podmiotów, na rzecz których roboty te zostały wyk</w:t>
      </w:r>
      <w:r w:rsidR="00356F49" w:rsidRPr="00DF090F">
        <w:rPr>
          <w:rFonts w:cstheme="minorHAnsi"/>
          <w:sz w:val="24"/>
          <w:szCs w:val="24"/>
        </w:rPr>
        <w:t xml:space="preserve">onane, oraz </w:t>
      </w:r>
      <w:r w:rsidRPr="00DF090F">
        <w:rPr>
          <w:rFonts w:cstheme="minorHAnsi"/>
          <w:sz w:val="24"/>
          <w:szCs w:val="24"/>
        </w:rPr>
        <w:t xml:space="preserve">załączeniem dowodów określających, czy te roboty budowlane zostały wykonane należycie, przy czym dowodami, o których </w:t>
      </w:r>
      <w:r w:rsidRPr="00DF090F">
        <w:rPr>
          <w:rFonts w:cstheme="minorHAnsi"/>
          <w:sz w:val="24"/>
          <w:szCs w:val="24"/>
        </w:rPr>
        <w:lastRenderedPageBreak/>
        <w:t xml:space="preserve">mowa, są referencje bądź inne dokumenty sporządzone przez podmiot, na rzecz którego roboty budowlane zostały wykonane, a jeżeli wykonawca z przyczyn niezależnych od niego nie jest w stanie uzyskać tych dokumentów - inne odpowiednie dokumenty. </w:t>
      </w:r>
      <w:r w:rsidR="009A6155" w:rsidRPr="00DF090F">
        <w:rPr>
          <w:rFonts w:cstheme="minorHAnsi"/>
          <w:sz w:val="24"/>
          <w:szCs w:val="24"/>
        </w:rPr>
        <w:t xml:space="preserve">Wykaz robót </w:t>
      </w:r>
      <w:r w:rsidR="00304320" w:rsidRPr="00DF090F">
        <w:rPr>
          <w:rFonts w:cstheme="minorHAnsi"/>
          <w:sz w:val="24"/>
          <w:szCs w:val="24"/>
        </w:rPr>
        <w:t xml:space="preserve">stanowi </w:t>
      </w:r>
      <w:r w:rsidR="00304320" w:rsidRPr="00DF090F">
        <w:rPr>
          <w:rFonts w:cstheme="minorHAnsi"/>
          <w:b/>
          <w:sz w:val="24"/>
          <w:szCs w:val="24"/>
        </w:rPr>
        <w:t>załącznik nr 4</w:t>
      </w:r>
      <w:r w:rsidR="003F49CF" w:rsidRPr="00DF090F">
        <w:rPr>
          <w:rFonts w:cstheme="minorHAnsi"/>
          <w:sz w:val="24"/>
          <w:szCs w:val="24"/>
        </w:rPr>
        <w:t xml:space="preserve"> do SWZ;</w:t>
      </w:r>
      <w:r w:rsidR="00304320" w:rsidRPr="00DF090F">
        <w:rPr>
          <w:rFonts w:cstheme="minorHAnsi"/>
          <w:sz w:val="24"/>
          <w:szCs w:val="24"/>
        </w:rPr>
        <w:t xml:space="preserve"> </w:t>
      </w:r>
    </w:p>
    <w:p w14:paraId="5029A3B7" w14:textId="77777777" w:rsidR="005971AC" w:rsidRPr="005971AC" w:rsidRDefault="003F49CF" w:rsidP="004F0BDD">
      <w:pPr>
        <w:pStyle w:val="Akapitzlist"/>
        <w:numPr>
          <w:ilvl w:val="0"/>
          <w:numId w:val="20"/>
        </w:numPr>
        <w:spacing w:after="0" w:line="240" w:lineRule="auto"/>
        <w:ind w:left="709" w:hanging="283"/>
        <w:jc w:val="both"/>
        <w:rPr>
          <w:rFonts w:cstheme="minorHAnsi"/>
          <w:sz w:val="24"/>
          <w:szCs w:val="24"/>
        </w:rPr>
      </w:pPr>
      <w:r w:rsidRPr="00DF090F">
        <w:rPr>
          <w:rFonts w:cstheme="minorHAnsi"/>
          <w:sz w:val="24"/>
          <w:szCs w:val="24"/>
        </w:rPr>
        <w:t>wykazu osób, skierowanych przez wykonawcę do realizacji zamówienia publicznego,</w:t>
      </w:r>
      <w:r w:rsidRPr="00DF090F">
        <w:rPr>
          <w:rFonts w:cstheme="minorHAnsi"/>
          <w:sz w:val="24"/>
          <w:szCs w:val="24"/>
        </w:rPr>
        <w:br/>
        <w:t xml:space="preserve">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(wzór wykazu osób skierowanych przez wykonawcę do realizacji zamówienia stanowi </w:t>
      </w:r>
      <w:r w:rsidRPr="00DF090F">
        <w:rPr>
          <w:rFonts w:cstheme="minorHAnsi"/>
          <w:b/>
          <w:sz w:val="24"/>
          <w:szCs w:val="24"/>
        </w:rPr>
        <w:t xml:space="preserve">załącznik nr 5 </w:t>
      </w:r>
      <w:r w:rsidRPr="00DF090F">
        <w:rPr>
          <w:rFonts w:cstheme="minorHAnsi"/>
          <w:sz w:val="24"/>
          <w:szCs w:val="24"/>
        </w:rPr>
        <w:t xml:space="preserve">do </w:t>
      </w:r>
      <w:r w:rsidRPr="005971AC">
        <w:rPr>
          <w:rFonts w:cstheme="minorHAnsi"/>
          <w:sz w:val="24"/>
          <w:szCs w:val="24"/>
        </w:rPr>
        <w:t>SWZ)</w:t>
      </w:r>
      <w:r w:rsidR="00B67042" w:rsidRPr="005971AC">
        <w:rPr>
          <w:rFonts w:cstheme="minorHAnsi"/>
          <w:sz w:val="24"/>
          <w:szCs w:val="24"/>
        </w:rPr>
        <w:t>.</w:t>
      </w:r>
    </w:p>
    <w:p w14:paraId="687A9179" w14:textId="77777777" w:rsidR="005971AC" w:rsidRPr="005971AC" w:rsidRDefault="005971AC" w:rsidP="004F0BDD">
      <w:pPr>
        <w:pStyle w:val="Akapitzlist"/>
        <w:numPr>
          <w:ilvl w:val="0"/>
          <w:numId w:val="20"/>
        </w:numPr>
        <w:spacing w:after="0" w:line="240" w:lineRule="auto"/>
        <w:ind w:left="709" w:hanging="283"/>
        <w:jc w:val="both"/>
        <w:rPr>
          <w:rFonts w:cstheme="minorHAnsi"/>
          <w:sz w:val="24"/>
          <w:szCs w:val="24"/>
        </w:rPr>
      </w:pPr>
      <w:r>
        <w:rPr>
          <w:rFonts w:cstheme="minorHAnsi"/>
          <w:color w:val="000000"/>
          <w:sz w:val="24"/>
          <w:szCs w:val="24"/>
        </w:rPr>
        <w:t>o</w:t>
      </w:r>
      <w:r w:rsidRPr="005971AC">
        <w:rPr>
          <w:rFonts w:cstheme="minorHAnsi"/>
          <w:color w:val="000000"/>
          <w:sz w:val="24"/>
          <w:szCs w:val="24"/>
        </w:rPr>
        <w:t xml:space="preserve">świadczenie wykonawcy, zgodne ze wzorem zamieszczonym w </w:t>
      </w:r>
      <w:r w:rsidRPr="005971AC">
        <w:rPr>
          <w:rFonts w:cstheme="minorHAnsi"/>
          <w:b/>
          <w:bCs/>
          <w:color w:val="000000"/>
          <w:sz w:val="24"/>
          <w:szCs w:val="24"/>
        </w:rPr>
        <w:t xml:space="preserve">załączniku nr 9 do SWZ, </w:t>
      </w:r>
      <w:r w:rsidRPr="005971AC">
        <w:rPr>
          <w:rFonts w:cstheme="minorHAnsi"/>
          <w:color w:val="000000"/>
          <w:sz w:val="24"/>
          <w:szCs w:val="24"/>
        </w:rPr>
        <w:t xml:space="preserve">w zakresie art. 108 ust. 1 pkt 5 ustawy, o braku przynależności do tej samej grupy kapitałowej, w rozumieniu ustawy z dnia 16 lutego 2007 r. o ochronie konkurencji i konsumentów (Dz. U. z 2021 r. poz. 275), z innym wykonawcą, który złożył odrębną ofertę, albo oświadczenia o przynależności do tej samej grupy kapitałowej wraz z dokumentami lub informacjami potwierdzającymi przygotowanie oferty niezależnie od innego wykonawcy należącego do tej samej grupy kapitałowej; </w:t>
      </w:r>
    </w:p>
    <w:p w14:paraId="412BC1AC" w14:textId="77777777" w:rsidR="004C246F" w:rsidRPr="00DF090F" w:rsidRDefault="004C246F" w:rsidP="004C246F">
      <w:pPr>
        <w:spacing w:after="0" w:line="240" w:lineRule="auto"/>
        <w:ind w:left="426"/>
        <w:jc w:val="both"/>
        <w:rPr>
          <w:rFonts w:cstheme="minorHAnsi"/>
          <w:sz w:val="24"/>
          <w:szCs w:val="24"/>
        </w:rPr>
      </w:pPr>
    </w:p>
    <w:p w14:paraId="46B1C0D8" w14:textId="77777777" w:rsidR="004C246F" w:rsidRPr="00DF090F" w:rsidRDefault="004C246F" w:rsidP="004F0BDD">
      <w:pPr>
        <w:pStyle w:val="Akapitzlist"/>
        <w:numPr>
          <w:ilvl w:val="0"/>
          <w:numId w:val="41"/>
        </w:numPr>
        <w:spacing w:after="0" w:line="240" w:lineRule="auto"/>
        <w:ind w:left="426" w:hanging="426"/>
        <w:jc w:val="both"/>
        <w:rPr>
          <w:rFonts w:cstheme="minorHAnsi"/>
        </w:rPr>
      </w:pPr>
      <w:r w:rsidRPr="00DF090F">
        <w:rPr>
          <w:rFonts w:cstheme="minorHAnsi"/>
          <w:b/>
          <w:sz w:val="24"/>
          <w:szCs w:val="24"/>
        </w:rPr>
        <w:t>OPIS CZĘŚCI ZAMÓWIENIA, JEŻELI ZAMAWIAJĄCY DOPUSZCZA SKŁADANIE OFERT CZĘŚCIOWYCH</w:t>
      </w:r>
    </w:p>
    <w:p w14:paraId="2C4004BF" w14:textId="77777777" w:rsidR="00A202FA" w:rsidRPr="00DF090F" w:rsidRDefault="00A202FA" w:rsidP="004C246F">
      <w:pPr>
        <w:pStyle w:val="Akapitzlist"/>
        <w:spacing w:after="0" w:line="240" w:lineRule="auto"/>
        <w:jc w:val="both"/>
        <w:rPr>
          <w:rFonts w:cstheme="minorHAnsi"/>
        </w:rPr>
      </w:pPr>
      <w:r w:rsidRPr="00DF090F">
        <w:rPr>
          <w:rFonts w:cstheme="minorHAnsi"/>
          <w:sz w:val="24"/>
          <w:szCs w:val="24"/>
        </w:rPr>
        <w:t xml:space="preserve">Zamawiający </w:t>
      </w:r>
      <w:r w:rsidR="004D2C8F" w:rsidRPr="00DF090F">
        <w:rPr>
          <w:rFonts w:cstheme="minorHAnsi"/>
          <w:b/>
          <w:sz w:val="24"/>
          <w:szCs w:val="24"/>
        </w:rPr>
        <w:t>dopuszcza składanie</w:t>
      </w:r>
      <w:r w:rsidRPr="00DF090F">
        <w:rPr>
          <w:rFonts w:cstheme="minorHAnsi"/>
          <w:b/>
          <w:sz w:val="24"/>
          <w:szCs w:val="24"/>
        </w:rPr>
        <w:t xml:space="preserve"> ofert częściowych. </w:t>
      </w:r>
    </w:p>
    <w:p w14:paraId="2F02EAE8" w14:textId="77777777" w:rsidR="00A202FA" w:rsidRPr="00DF090F" w:rsidRDefault="00A202FA" w:rsidP="00A202FA">
      <w:pPr>
        <w:spacing w:after="0" w:line="240" w:lineRule="auto"/>
        <w:ind w:left="426" w:hanging="426"/>
        <w:jc w:val="both"/>
        <w:rPr>
          <w:rFonts w:cstheme="minorHAnsi"/>
          <w:sz w:val="20"/>
          <w:szCs w:val="20"/>
        </w:rPr>
      </w:pPr>
    </w:p>
    <w:p w14:paraId="1DFA7FC1" w14:textId="77777777" w:rsidR="004C246F" w:rsidRPr="00DF090F" w:rsidRDefault="00A202FA" w:rsidP="004F0BDD">
      <w:pPr>
        <w:pStyle w:val="Akapitzlist"/>
        <w:numPr>
          <w:ilvl w:val="0"/>
          <w:numId w:val="41"/>
        </w:numPr>
        <w:ind w:left="426" w:hanging="426"/>
        <w:jc w:val="both"/>
        <w:rPr>
          <w:rFonts w:cstheme="minorHAnsi"/>
          <w:b/>
          <w:sz w:val="24"/>
          <w:szCs w:val="24"/>
        </w:rPr>
      </w:pPr>
      <w:r w:rsidRPr="00DF090F">
        <w:rPr>
          <w:rFonts w:cstheme="minorHAnsi"/>
          <w:b/>
          <w:sz w:val="24"/>
          <w:szCs w:val="24"/>
        </w:rPr>
        <w:t xml:space="preserve"> INFORMACJE DOTYCZĄCE OFERT WARIANTOWYCH</w:t>
      </w:r>
    </w:p>
    <w:p w14:paraId="2E03CECE" w14:textId="77777777" w:rsidR="004C246F" w:rsidRPr="00DF090F" w:rsidRDefault="00A202FA" w:rsidP="004C246F">
      <w:pPr>
        <w:pStyle w:val="Akapitzlist"/>
        <w:jc w:val="both"/>
        <w:rPr>
          <w:rFonts w:cstheme="minorHAnsi"/>
          <w:sz w:val="24"/>
          <w:szCs w:val="24"/>
        </w:rPr>
      </w:pPr>
      <w:r w:rsidRPr="00DF090F">
        <w:rPr>
          <w:rFonts w:cstheme="minorHAnsi"/>
          <w:b/>
          <w:sz w:val="24"/>
          <w:szCs w:val="24"/>
        </w:rPr>
        <w:t xml:space="preserve"> </w:t>
      </w:r>
      <w:r w:rsidRPr="00DF090F">
        <w:rPr>
          <w:rFonts w:cstheme="minorHAnsi"/>
          <w:sz w:val="24"/>
          <w:szCs w:val="24"/>
        </w:rPr>
        <w:t xml:space="preserve">Zamawiający </w:t>
      </w:r>
      <w:r w:rsidRPr="00DF090F">
        <w:rPr>
          <w:rFonts w:cstheme="minorHAnsi"/>
          <w:b/>
          <w:sz w:val="24"/>
          <w:szCs w:val="24"/>
        </w:rPr>
        <w:t>nie dopuszcza ani nie wymaga składania ofert wariantowych.</w:t>
      </w:r>
      <w:r w:rsidRPr="00DF090F">
        <w:rPr>
          <w:rFonts w:cstheme="minorHAnsi"/>
          <w:sz w:val="24"/>
          <w:szCs w:val="24"/>
        </w:rPr>
        <w:t xml:space="preserve"> </w:t>
      </w:r>
    </w:p>
    <w:p w14:paraId="63217772" w14:textId="77777777" w:rsidR="004C246F" w:rsidRPr="00DF090F" w:rsidRDefault="004C246F" w:rsidP="004C246F">
      <w:pPr>
        <w:pStyle w:val="Akapitzlist"/>
        <w:jc w:val="both"/>
        <w:rPr>
          <w:rFonts w:cstheme="minorHAnsi"/>
          <w:sz w:val="24"/>
          <w:szCs w:val="24"/>
        </w:rPr>
      </w:pPr>
    </w:p>
    <w:p w14:paraId="15F03C9D" w14:textId="77777777" w:rsidR="004C246F" w:rsidRPr="00DF090F" w:rsidRDefault="00A202FA" w:rsidP="004F0BDD">
      <w:pPr>
        <w:pStyle w:val="Akapitzlist"/>
        <w:numPr>
          <w:ilvl w:val="0"/>
          <w:numId w:val="41"/>
        </w:numPr>
        <w:ind w:left="426" w:hanging="426"/>
        <w:jc w:val="both"/>
        <w:rPr>
          <w:rFonts w:cstheme="minorHAnsi"/>
          <w:b/>
          <w:sz w:val="24"/>
          <w:szCs w:val="24"/>
        </w:rPr>
      </w:pPr>
      <w:r w:rsidRPr="00DF090F">
        <w:rPr>
          <w:rFonts w:cstheme="minorHAnsi"/>
          <w:b/>
          <w:sz w:val="24"/>
          <w:szCs w:val="24"/>
        </w:rPr>
        <w:t>WYMAGANIA W ZAKRESIE ZATRUDNIENIA NA PODSTAWIE STOSUNKU PRACY, W OKOLICZNOŚCIACH, O KTÓRYCH MOWA W ART. 95.</w:t>
      </w:r>
    </w:p>
    <w:p w14:paraId="3C52119A" w14:textId="77777777" w:rsidR="00417382" w:rsidRPr="00DF090F" w:rsidRDefault="00356F49" w:rsidP="004F0BDD">
      <w:pPr>
        <w:pStyle w:val="Akapitzlist"/>
        <w:numPr>
          <w:ilvl w:val="1"/>
          <w:numId w:val="42"/>
        </w:numPr>
        <w:tabs>
          <w:tab w:val="left" w:pos="993"/>
        </w:tabs>
        <w:spacing w:after="0"/>
        <w:jc w:val="both"/>
        <w:rPr>
          <w:rFonts w:cstheme="minorHAnsi"/>
          <w:b/>
          <w:sz w:val="24"/>
          <w:szCs w:val="24"/>
        </w:rPr>
      </w:pPr>
      <w:r w:rsidRPr="00DF090F">
        <w:rPr>
          <w:rFonts w:cstheme="minorHAnsi"/>
          <w:sz w:val="24"/>
          <w:szCs w:val="24"/>
        </w:rPr>
        <w:t>Zamawiający wymaga zatrudnienia przez wykonawcę</w:t>
      </w:r>
      <w:r w:rsidR="00B4430F" w:rsidRPr="00DF090F">
        <w:rPr>
          <w:rFonts w:cstheme="minorHAnsi"/>
          <w:sz w:val="24"/>
          <w:szCs w:val="24"/>
        </w:rPr>
        <w:t xml:space="preserve"> podwykonawcę </w:t>
      </w:r>
      <w:r w:rsidRPr="00DF090F">
        <w:rPr>
          <w:rFonts w:cstheme="minorHAnsi"/>
          <w:sz w:val="24"/>
          <w:szCs w:val="24"/>
        </w:rPr>
        <w:t>lub</w:t>
      </w:r>
      <w:r w:rsidR="00B4430F" w:rsidRPr="00DF090F">
        <w:rPr>
          <w:rFonts w:cstheme="minorHAnsi"/>
          <w:sz w:val="24"/>
          <w:szCs w:val="24"/>
        </w:rPr>
        <w:t xml:space="preserve"> dalszego podwykonawcę </w:t>
      </w:r>
      <w:r w:rsidRPr="00DF090F">
        <w:rPr>
          <w:rFonts w:cstheme="minorHAnsi"/>
          <w:sz w:val="24"/>
          <w:szCs w:val="24"/>
        </w:rPr>
        <w:t>na podstawie stosunku pracy osób wykonujący</w:t>
      </w:r>
      <w:r w:rsidR="00B4430F" w:rsidRPr="00DF090F">
        <w:rPr>
          <w:rFonts w:cstheme="minorHAnsi"/>
          <w:sz w:val="24"/>
          <w:szCs w:val="24"/>
        </w:rPr>
        <w:t xml:space="preserve">ch wszelkie czynności wchodzące </w:t>
      </w:r>
      <w:r w:rsidRPr="00DF090F">
        <w:rPr>
          <w:rFonts w:cstheme="minorHAnsi"/>
          <w:sz w:val="24"/>
          <w:szCs w:val="24"/>
        </w:rPr>
        <w:t>w tzw. koszty bezpośrednie. Wymóg ten dotyczy osób, które wykonują czynności bezpośrednio związane w wykonywaniem robót, czyli tzw. pracowników fizycznych. Wymóg nie dotyczy m.in. następujących osób: kierujących budową, wykonujących obsługę geodezyjną, dostawców materiałów budowlanych.</w:t>
      </w:r>
    </w:p>
    <w:p w14:paraId="337A0E1F" w14:textId="77777777" w:rsidR="00417382" w:rsidRPr="00DF090F" w:rsidRDefault="00417382" w:rsidP="00417382">
      <w:pPr>
        <w:pStyle w:val="Akapitzlist"/>
        <w:spacing w:after="0"/>
        <w:ind w:left="709"/>
        <w:jc w:val="both"/>
        <w:rPr>
          <w:rFonts w:cstheme="minorHAnsi"/>
          <w:b/>
          <w:sz w:val="24"/>
          <w:szCs w:val="24"/>
        </w:rPr>
      </w:pPr>
      <w:r w:rsidRPr="00DF090F">
        <w:rPr>
          <w:rFonts w:cstheme="minorHAnsi"/>
          <w:b/>
          <w:sz w:val="24"/>
          <w:szCs w:val="24"/>
        </w:rPr>
        <w:t>Obowiązek zatrudnienia na podstawie umowy o pracę nie dotyczy sytuacji,</w:t>
      </w:r>
      <w:r w:rsidRPr="00DF090F">
        <w:rPr>
          <w:rFonts w:cstheme="minorHAnsi"/>
          <w:b/>
          <w:sz w:val="24"/>
          <w:szCs w:val="24"/>
        </w:rPr>
        <w:br/>
        <w:t>w której wykonawca, podwykonawca lub dalszy podwykonawca osobiście wykonuje powyższe czynności (np. osoba fizyczna prowadząca działalność gospodarczą, wspólnicy spółki cywilnej).</w:t>
      </w:r>
    </w:p>
    <w:p w14:paraId="6C7C988C" w14:textId="77777777" w:rsidR="00390717" w:rsidRPr="008313F5" w:rsidRDefault="00356F49" w:rsidP="004F0BDD">
      <w:pPr>
        <w:pStyle w:val="Akapitzlist"/>
        <w:numPr>
          <w:ilvl w:val="1"/>
          <w:numId w:val="42"/>
        </w:numPr>
        <w:spacing w:after="0"/>
        <w:ind w:left="709" w:hanging="567"/>
        <w:jc w:val="both"/>
        <w:rPr>
          <w:rFonts w:cstheme="minorHAnsi"/>
          <w:b/>
          <w:sz w:val="24"/>
          <w:szCs w:val="24"/>
        </w:rPr>
      </w:pPr>
      <w:r w:rsidRPr="008313F5">
        <w:rPr>
          <w:rFonts w:cstheme="minorHAnsi"/>
          <w:sz w:val="24"/>
          <w:szCs w:val="24"/>
        </w:rPr>
        <w:lastRenderedPageBreak/>
        <w:t xml:space="preserve">W związku z powyższym wykonawca musi przed rozpoczęciem wykonywania czynności przez te osoby przedstawić inspektorowi nadzoru dokumenty potwierdzające zatrudnianie tych osób na umowę o pracę, np.: </w:t>
      </w:r>
    </w:p>
    <w:p w14:paraId="02F5122C" w14:textId="77777777" w:rsidR="005D08B2" w:rsidRPr="00DF090F" w:rsidRDefault="00356F49" w:rsidP="004F0BDD">
      <w:pPr>
        <w:pStyle w:val="Akapitzlist"/>
        <w:numPr>
          <w:ilvl w:val="1"/>
          <w:numId w:val="20"/>
        </w:numPr>
        <w:spacing w:after="0" w:line="240" w:lineRule="auto"/>
        <w:ind w:left="993" w:hanging="284"/>
        <w:jc w:val="both"/>
        <w:rPr>
          <w:rFonts w:cstheme="minorHAnsi"/>
          <w:sz w:val="24"/>
          <w:szCs w:val="24"/>
        </w:rPr>
      </w:pPr>
      <w:r w:rsidRPr="00DF090F">
        <w:rPr>
          <w:rFonts w:cstheme="minorHAnsi"/>
          <w:sz w:val="24"/>
          <w:szCs w:val="24"/>
        </w:rPr>
        <w:t>oświadczenie zatrudnionego pracownika;</w:t>
      </w:r>
    </w:p>
    <w:p w14:paraId="0EC6D743" w14:textId="77777777" w:rsidR="005D08B2" w:rsidRPr="00DF090F" w:rsidRDefault="006A794F" w:rsidP="004F0BDD">
      <w:pPr>
        <w:pStyle w:val="Akapitzlist"/>
        <w:numPr>
          <w:ilvl w:val="1"/>
          <w:numId w:val="20"/>
        </w:numPr>
        <w:spacing w:after="0" w:line="240" w:lineRule="auto"/>
        <w:ind w:left="993" w:hanging="284"/>
        <w:jc w:val="both"/>
        <w:rPr>
          <w:rFonts w:cstheme="minorHAnsi"/>
          <w:sz w:val="24"/>
          <w:szCs w:val="24"/>
        </w:rPr>
      </w:pPr>
      <w:r w:rsidRPr="00DF090F">
        <w:rPr>
          <w:rFonts w:cstheme="minorHAnsi"/>
          <w:sz w:val="24"/>
          <w:szCs w:val="24"/>
        </w:rPr>
        <w:t>oświadczenie wykonawcy lub podwykonawcy o zatrudnieniu pracownika na podstawie umowy o pracę;</w:t>
      </w:r>
    </w:p>
    <w:p w14:paraId="7D3CDE6F" w14:textId="77777777" w:rsidR="005D08B2" w:rsidRPr="00DF090F" w:rsidRDefault="00356F49" w:rsidP="004F0BDD">
      <w:pPr>
        <w:pStyle w:val="Akapitzlist"/>
        <w:numPr>
          <w:ilvl w:val="1"/>
          <w:numId w:val="20"/>
        </w:numPr>
        <w:spacing w:after="0" w:line="240" w:lineRule="auto"/>
        <w:ind w:left="993" w:hanging="284"/>
        <w:jc w:val="both"/>
        <w:rPr>
          <w:rFonts w:cstheme="minorHAnsi"/>
          <w:sz w:val="24"/>
          <w:szCs w:val="24"/>
        </w:rPr>
      </w:pPr>
      <w:r w:rsidRPr="00DF090F">
        <w:rPr>
          <w:rFonts w:cstheme="minorHAnsi"/>
          <w:sz w:val="24"/>
          <w:szCs w:val="24"/>
        </w:rPr>
        <w:t>poświadczoną za zgodność z oryginałem kopię umowy o pracę zatrudnionego pracownika;</w:t>
      </w:r>
    </w:p>
    <w:p w14:paraId="232E48E7" w14:textId="77777777" w:rsidR="00356F49" w:rsidRPr="00DF090F" w:rsidRDefault="00356F49" w:rsidP="004F0BDD">
      <w:pPr>
        <w:pStyle w:val="Akapitzlist"/>
        <w:numPr>
          <w:ilvl w:val="1"/>
          <w:numId w:val="20"/>
        </w:numPr>
        <w:spacing w:after="0" w:line="240" w:lineRule="auto"/>
        <w:ind w:left="993" w:hanging="284"/>
        <w:jc w:val="both"/>
        <w:rPr>
          <w:rFonts w:cstheme="minorHAnsi"/>
          <w:sz w:val="24"/>
          <w:szCs w:val="24"/>
        </w:rPr>
      </w:pPr>
      <w:r w:rsidRPr="00DF090F">
        <w:rPr>
          <w:rFonts w:cstheme="minorHAnsi"/>
          <w:sz w:val="24"/>
          <w:szCs w:val="24"/>
        </w:rPr>
        <w:t>inne dokumenty</w:t>
      </w:r>
    </w:p>
    <w:p w14:paraId="41AF9412" w14:textId="77777777" w:rsidR="00356F49" w:rsidRPr="00DF090F" w:rsidRDefault="00356F49" w:rsidP="005D08B2">
      <w:pPr>
        <w:spacing w:after="0" w:line="240" w:lineRule="auto"/>
        <w:ind w:left="709"/>
        <w:jc w:val="both"/>
        <w:rPr>
          <w:rFonts w:cstheme="minorHAnsi"/>
          <w:sz w:val="24"/>
          <w:szCs w:val="24"/>
        </w:rPr>
      </w:pPr>
      <w:r w:rsidRPr="00DF090F">
        <w:rPr>
          <w:rFonts w:cstheme="minorHAnsi"/>
          <w:sz w:val="24"/>
          <w:szCs w:val="24"/>
        </w:rPr>
        <w:t xml:space="preserve">- zawierające informacje, w tym dane osobowe, niezbędne do weryfikacji zatrudnienia na podstawie umowy o pracę, w szczególności imię i nazwisko zatrudnionego pracownika, datę zawarcia umowy o pracę, rodzaj umowy o pracę oraz zakres obowiązków pracownika. </w:t>
      </w:r>
    </w:p>
    <w:p w14:paraId="07D03B54" w14:textId="77777777" w:rsidR="00356F49" w:rsidRPr="00DF090F" w:rsidRDefault="00356F49" w:rsidP="005D08B2">
      <w:pPr>
        <w:spacing w:after="0" w:line="240" w:lineRule="auto"/>
        <w:ind w:left="709"/>
        <w:jc w:val="both"/>
        <w:rPr>
          <w:rFonts w:cstheme="minorHAnsi"/>
          <w:sz w:val="24"/>
          <w:szCs w:val="24"/>
        </w:rPr>
      </w:pPr>
      <w:r w:rsidRPr="00DF090F">
        <w:rPr>
          <w:rFonts w:cstheme="minorHAnsi"/>
          <w:sz w:val="24"/>
          <w:szCs w:val="24"/>
        </w:rPr>
        <w:t xml:space="preserve">Pracodawcą musi być wykonawca lub jeden ze wspólników konsorcjum, zgłoszony zgodnie z przepisami ustawy </w:t>
      </w:r>
      <w:proofErr w:type="spellStart"/>
      <w:r w:rsidRPr="00DF090F">
        <w:rPr>
          <w:rFonts w:cstheme="minorHAnsi"/>
          <w:sz w:val="24"/>
          <w:szCs w:val="24"/>
        </w:rPr>
        <w:t>Pzp</w:t>
      </w:r>
      <w:proofErr w:type="spellEnd"/>
      <w:r w:rsidRPr="00DF090F">
        <w:rPr>
          <w:rFonts w:cstheme="minorHAnsi"/>
          <w:sz w:val="24"/>
          <w:szCs w:val="24"/>
        </w:rPr>
        <w:t xml:space="preserve"> podwykonawca lub dalszy podwykona</w:t>
      </w:r>
      <w:r w:rsidR="005D08B2" w:rsidRPr="00DF090F">
        <w:rPr>
          <w:rFonts w:cstheme="minorHAnsi"/>
          <w:sz w:val="24"/>
          <w:szCs w:val="24"/>
        </w:rPr>
        <w:t xml:space="preserve">wca. Bez przedstawienia jednego </w:t>
      </w:r>
      <w:r w:rsidRPr="00DF090F">
        <w:rPr>
          <w:rFonts w:cstheme="minorHAnsi"/>
          <w:sz w:val="24"/>
          <w:szCs w:val="24"/>
        </w:rPr>
        <w:t>z powyższych dokumentów osoby, które muszą być zatrudnione na umowę o pracę, nie będą mogły wykonywać pracy z winy wykonawcy.</w:t>
      </w:r>
    </w:p>
    <w:p w14:paraId="5A80AF40" w14:textId="77777777" w:rsidR="00390717" w:rsidRPr="00DF090F" w:rsidRDefault="005D08B2" w:rsidP="00390717">
      <w:pPr>
        <w:spacing w:after="0" w:line="240" w:lineRule="auto"/>
        <w:ind w:left="709" w:hanging="567"/>
        <w:jc w:val="both"/>
        <w:rPr>
          <w:rFonts w:cstheme="minorHAnsi"/>
          <w:sz w:val="24"/>
          <w:szCs w:val="24"/>
        </w:rPr>
      </w:pPr>
      <w:r w:rsidRPr="00DF090F">
        <w:rPr>
          <w:rFonts w:cstheme="minorHAnsi"/>
          <w:sz w:val="24"/>
          <w:szCs w:val="24"/>
        </w:rPr>
        <w:t xml:space="preserve">22.3 </w:t>
      </w:r>
      <w:r w:rsidR="00356F49" w:rsidRPr="00DF090F">
        <w:rPr>
          <w:rFonts w:cstheme="minorHAnsi"/>
          <w:sz w:val="24"/>
          <w:szCs w:val="24"/>
        </w:rPr>
        <w:t>Jeżeli na budowie będzie przebywać osoba niezatrudniona na umowę o pracę, co zostanie ustalone przez zamawiającego oraz przez inne osoby i organy upoważnione na podstawie odrębnych przepisów (np. Inspekcja Pracy), wykonawca zobowiązany jest do usunięcia tej osoby z placu budowy. Wykonawca zapłaci zamawiającemu tytułem kary umownej 1.000,00 zł za każdy taki przypadek. Fakt przebywania takiej osoby na budowie musi zostać potwierdzony pisemną notatką. Notatka nie musi być podpisana przez wyk</w:t>
      </w:r>
      <w:r w:rsidR="00390717" w:rsidRPr="00DF090F">
        <w:rPr>
          <w:rFonts w:cstheme="minorHAnsi"/>
          <w:sz w:val="24"/>
          <w:szCs w:val="24"/>
        </w:rPr>
        <w:t>onawcę lub jego przedstawicieli.</w:t>
      </w:r>
    </w:p>
    <w:p w14:paraId="15D00AC3" w14:textId="77777777" w:rsidR="00390717" w:rsidRPr="00DF090F" w:rsidRDefault="00390717" w:rsidP="00390717">
      <w:pPr>
        <w:spacing w:after="0" w:line="240" w:lineRule="auto"/>
        <w:ind w:left="709" w:hanging="567"/>
        <w:jc w:val="both"/>
        <w:rPr>
          <w:rFonts w:cstheme="minorHAnsi"/>
          <w:sz w:val="24"/>
          <w:szCs w:val="24"/>
        </w:rPr>
      </w:pPr>
    </w:p>
    <w:p w14:paraId="69398C84" w14:textId="77777777" w:rsidR="00390717" w:rsidRPr="00DF090F" w:rsidRDefault="00390717" w:rsidP="004F0BDD">
      <w:pPr>
        <w:pStyle w:val="Akapitzlist"/>
        <w:numPr>
          <w:ilvl w:val="0"/>
          <w:numId w:val="41"/>
        </w:numPr>
        <w:ind w:left="567" w:hanging="567"/>
        <w:jc w:val="both"/>
        <w:rPr>
          <w:rFonts w:cstheme="minorHAnsi"/>
          <w:b/>
          <w:sz w:val="24"/>
          <w:szCs w:val="24"/>
        </w:rPr>
      </w:pPr>
      <w:r w:rsidRPr="00DF090F">
        <w:rPr>
          <w:rFonts w:cstheme="minorHAnsi"/>
          <w:b/>
          <w:sz w:val="24"/>
          <w:szCs w:val="24"/>
        </w:rPr>
        <w:t>WYMAGANIA W ZAKRESIE ZATRUDNIENIA OSÓB, O KTÓRYCH MOWA W ART. 96 UST. 2 PKT 2 PZP, JEŻELI ZAMAWIAJACY PRZEWIDUJE TAKIE WYMAGANIA</w:t>
      </w:r>
    </w:p>
    <w:p w14:paraId="5FD08E33" w14:textId="77777777" w:rsidR="00E14723" w:rsidRPr="00DF090F" w:rsidRDefault="00390717" w:rsidP="00E14723">
      <w:pPr>
        <w:pStyle w:val="Akapitzlist"/>
        <w:tabs>
          <w:tab w:val="left" w:pos="851"/>
        </w:tabs>
        <w:jc w:val="both"/>
        <w:rPr>
          <w:rFonts w:cstheme="minorHAnsi"/>
          <w:sz w:val="24"/>
          <w:szCs w:val="24"/>
        </w:rPr>
      </w:pPr>
      <w:r w:rsidRPr="00DF090F">
        <w:rPr>
          <w:rFonts w:cstheme="minorHAnsi"/>
          <w:sz w:val="24"/>
          <w:szCs w:val="24"/>
        </w:rPr>
        <w:t>Zamawiający nie precyzuje w tym zakresie wymagań.</w:t>
      </w:r>
    </w:p>
    <w:p w14:paraId="5EEC2A18" w14:textId="77777777" w:rsidR="00E14723" w:rsidRPr="00DF090F" w:rsidRDefault="00E14723" w:rsidP="00E14723">
      <w:pPr>
        <w:pStyle w:val="Akapitzlist"/>
        <w:tabs>
          <w:tab w:val="left" w:pos="851"/>
        </w:tabs>
        <w:jc w:val="both"/>
        <w:rPr>
          <w:rFonts w:cstheme="minorHAnsi"/>
          <w:sz w:val="24"/>
          <w:szCs w:val="24"/>
        </w:rPr>
      </w:pPr>
    </w:p>
    <w:p w14:paraId="2517C651" w14:textId="77777777" w:rsidR="00E14723" w:rsidRPr="00DF090F" w:rsidRDefault="00E14723" w:rsidP="004F0BDD">
      <w:pPr>
        <w:pStyle w:val="Akapitzlist"/>
        <w:numPr>
          <w:ilvl w:val="0"/>
          <w:numId w:val="41"/>
        </w:numPr>
        <w:ind w:left="567" w:hanging="567"/>
        <w:jc w:val="both"/>
        <w:rPr>
          <w:rFonts w:cstheme="minorHAnsi"/>
          <w:b/>
          <w:sz w:val="24"/>
          <w:szCs w:val="24"/>
        </w:rPr>
      </w:pPr>
      <w:r w:rsidRPr="00DF090F">
        <w:rPr>
          <w:rFonts w:cstheme="minorHAnsi"/>
          <w:b/>
          <w:sz w:val="24"/>
          <w:szCs w:val="24"/>
        </w:rPr>
        <w:t>INFORMACJE O ZASTRZEŻENIU MOŻLIWOŚCI UBIEGANIA SIĘ O UDZIELENIE ZAMÓWIENIA WYŁĄCZNIE PRZEZ WYKONAWCÓW, O KTÓRYCH MOWA W ART. 94 PZP, JEŻELI ZAMAWIAJĄCY PRZEWIDUJE TAKIE WYMAGANIA</w:t>
      </w:r>
    </w:p>
    <w:p w14:paraId="1C1FE4F9" w14:textId="77777777" w:rsidR="00E14723" w:rsidRPr="00DF090F" w:rsidRDefault="00E14723" w:rsidP="00E14723">
      <w:pPr>
        <w:pStyle w:val="Akapitzlist"/>
        <w:tabs>
          <w:tab w:val="left" w:pos="851"/>
        </w:tabs>
        <w:jc w:val="both"/>
        <w:rPr>
          <w:rFonts w:cstheme="minorHAnsi"/>
          <w:sz w:val="24"/>
          <w:szCs w:val="24"/>
        </w:rPr>
      </w:pPr>
      <w:r w:rsidRPr="00DF090F">
        <w:rPr>
          <w:rFonts w:cstheme="minorHAnsi"/>
          <w:sz w:val="24"/>
          <w:szCs w:val="24"/>
        </w:rPr>
        <w:t>Zamawiający nie przewiduje takich wymagań.</w:t>
      </w:r>
    </w:p>
    <w:p w14:paraId="0E9FEC3E" w14:textId="77777777" w:rsidR="00E14723" w:rsidRPr="00DF090F" w:rsidRDefault="00E14723" w:rsidP="00E14723">
      <w:pPr>
        <w:pStyle w:val="Akapitzlist"/>
        <w:tabs>
          <w:tab w:val="left" w:pos="851"/>
        </w:tabs>
        <w:jc w:val="both"/>
        <w:rPr>
          <w:rFonts w:cstheme="minorHAnsi"/>
          <w:sz w:val="24"/>
          <w:szCs w:val="24"/>
        </w:rPr>
      </w:pPr>
    </w:p>
    <w:p w14:paraId="2836BA73" w14:textId="77777777" w:rsidR="00C54769" w:rsidRPr="00DF090F" w:rsidRDefault="00536CC1" w:rsidP="004F0BDD">
      <w:pPr>
        <w:pStyle w:val="Akapitzlist"/>
        <w:numPr>
          <w:ilvl w:val="0"/>
          <w:numId w:val="41"/>
        </w:numPr>
        <w:ind w:left="567" w:hanging="567"/>
        <w:jc w:val="both"/>
        <w:rPr>
          <w:rFonts w:cstheme="minorHAnsi"/>
          <w:b/>
          <w:sz w:val="24"/>
          <w:szCs w:val="24"/>
        </w:rPr>
      </w:pPr>
      <w:r w:rsidRPr="00DF090F">
        <w:rPr>
          <w:rFonts w:cstheme="minorHAnsi"/>
          <w:b/>
          <w:sz w:val="24"/>
          <w:szCs w:val="24"/>
        </w:rPr>
        <w:t>WYMAGANIA DOTYCZĄCE WADIUM</w:t>
      </w:r>
    </w:p>
    <w:p w14:paraId="569BA2E5" w14:textId="77777777" w:rsidR="00F34CFB" w:rsidRPr="00DF090F" w:rsidRDefault="00D4315F" w:rsidP="00F34CFB">
      <w:pPr>
        <w:spacing w:after="0"/>
        <w:jc w:val="both"/>
        <w:rPr>
          <w:rFonts w:cstheme="minorHAnsi"/>
          <w:b/>
          <w:sz w:val="24"/>
          <w:szCs w:val="24"/>
        </w:rPr>
      </w:pPr>
      <w:r w:rsidRPr="00DF090F">
        <w:rPr>
          <w:rFonts w:cstheme="minorHAnsi"/>
          <w:b/>
          <w:sz w:val="24"/>
          <w:szCs w:val="24"/>
        </w:rPr>
        <w:t>Zamawiający wymaga złożenia wadium</w:t>
      </w:r>
      <w:r w:rsidR="00F34CFB" w:rsidRPr="00DF090F">
        <w:rPr>
          <w:rFonts w:cstheme="minorHAnsi"/>
          <w:b/>
          <w:sz w:val="24"/>
          <w:szCs w:val="24"/>
        </w:rPr>
        <w:t>:</w:t>
      </w:r>
    </w:p>
    <w:p w14:paraId="2BC51238" w14:textId="77777777" w:rsidR="00EC698C" w:rsidRPr="00EC698C" w:rsidRDefault="00EC698C" w:rsidP="00EC698C">
      <w:pPr>
        <w:spacing w:after="0"/>
        <w:jc w:val="both"/>
        <w:rPr>
          <w:rFonts w:eastAsiaTheme="minorEastAsia" w:cstheme="minorHAnsi"/>
          <w:b/>
          <w:bCs/>
          <w:sz w:val="24"/>
          <w:szCs w:val="24"/>
          <w:lang w:eastAsia="pl-PL"/>
        </w:rPr>
      </w:pPr>
      <w:r w:rsidRPr="00EC698C">
        <w:rPr>
          <w:rFonts w:eastAsiaTheme="minorEastAsia" w:cstheme="minorHAnsi"/>
          <w:b/>
          <w:bCs/>
          <w:sz w:val="24"/>
          <w:szCs w:val="24"/>
          <w:lang w:eastAsia="pl-PL"/>
        </w:rPr>
        <w:t>- w zakresie zad. nr 1 (część 1) -    10 000,00 zł (słownie: dziesięć tysięcy zł 00/100)</w:t>
      </w:r>
    </w:p>
    <w:p w14:paraId="4258BED1" w14:textId="77777777" w:rsidR="00EC698C" w:rsidRPr="00EC698C" w:rsidRDefault="00EC698C" w:rsidP="00EC698C">
      <w:pPr>
        <w:spacing w:after="0"/>
        <w:jc w:val="both"/>
        <w:rPr>
          <w:rFonts w:eastAsiaTheme="minorEastAsia" w:cstheme="minorHAnsi"/>
          <w:b/>
          <w:bCs/>
          <w:sz w:val="24"/>
          <w:szCs w:val="24"/>
          <w:lang w:eastAsia="pl-PL"/>
        </w:rPr>
      </w:pPr>
      <w:r w:rsidRPr="00EC698C">
        <w:rPr>
          <w:rFonts w:eastAsiaTheme="minorEastAsia" w:cstheme="minorHAnsi"/>
          <w:b/>
          <w:bCs/>
          <w:sz w:val="24"/>
          <w:szCs w:val="24"/>
          <w:lang w:eastAsia="pl-PL"/>
        </w:rPr>
        <w:t>- w zakresie zad. nr 2 (część 2) -  20 000,00 zł (słownie: dwadzieścia tysięcy zł 00/100)</w:t>
      </w:r>
    </w:p>
    <w:p w14:paraId="619D34E9" w14:textId="77777777" w:rsidR="00C54769" w:rsidRPr="00DF090F" w:rsidRDefault="00D043C4" w:rsidP="00C54769">
      <w:pPr>
        <w:pStyle w:val="Akapitzlist"/>
        <w:spacing w:after="0"/>
        <w:jc w:val="both"/>
        <w:rPr>
          <w:rFonts w:cstheme="minorHAnsi"/>
          <w:sz w:val="24"/>
          <w:szCs w:val="24"/>
        </w:rPr>
      </w:pPr>
      <w:r w:rsidRPr="00DF090F">
        <w:rPr>
          <w:rFonts w:cstheme="minorHAnsi"/>
          <w:sz w:val="24"/>
          <w:szCs w:val="24"/>
        </w:rPr>
        <w:lastRenderedPageBreak/>
        <w:t>Wadium wnosi się przed upływem terminu składania ofert</w:t>
      </w:r>
      <w:r w:rsidR="00B12FCF" w:rsidRPr="00DF090F">
        <w:rPr>
          <w:rFonts w:cstheme="minorHAnsi"/>
          <w:sz w:val="24"/>
          <w:szCs w:val="24"/>
        </w:rPr>
        <w:t>.</w:t>
      </w:r>
      <w:r w:rsidRPr="00DF090F">
        <w:rPr>
          <w:rFonts w:cstheme="minorHAnsi"/>
          <w:sz w:val="24"/>
          <w:szCs w:val="24"/>
        </w:rPr>
        <w:t xml:space="preserve"> </w:t>
      </w:r>
    </w:p>
    <w:p w14:paraId="6703B871" w14:textId="77777777" w:rsidR="00D4315F" w:rsidRPr="00DF090F" w:rsidRDefault="00D4315F" w:rsidP="00C54769">
      <w:pPr>
        <w:pStyle w:val="Akapitzlist"/>
        <w:spacing w:after="0"/>
        <w:jc w:val="both"/>
        <w:rPr>
          <w:rFonts w:cstheme="minorHAnsi"/>
          <w:b/>
          <w:sz w:val="24"/>
          <w:szCs w:val="24"/>
        </w:rPr>
      </w:pPr>
      <w:r w:rsidRPr="00DF090F">
        <w:rPr>
          <w:rFonts w:cstheme="minorHAnsi"/>
          <w:sz w:val="24"/>
          <w:szCs w:val="24"/>
        </w:rPr>
        <w:t>Wadium może być wnoszone według wyboru Wykonawcy w jednej lub kilku następujących formach:</w:t>
      </w:r>
    </w:p>
    <w:p w14:paraId="14C7B32D" w14:textId="77777777" w:rsidR="00D4315F" w:rsidRPr="00DF090F" w:rsidRDefault="00D4315F" w:rsidP="008313F5">
      <w:pPr>
        <w:spacing w:after="0" w:line="240" w:lineRule="auto"/>
        <w:ind w:left="709"/>
        <w:jc w:val="both"/>
        <w:rPr>
          <w:rFonts w:cstheme="minorHAnsi"/>
          <w:sz w:val="24"/>
          <w:szCs w:val="24"/>
        </w:rPr>
      </w:pPr>
      <w:r w:rsidRPr="00DF090F">
        <w:rPr>
          <w:rFonts w:cstheme="minorHAnsi"/>
          <w:sz w:val="24"/>
          <w:szCs w:val="24"/>
        </w:rPr>
        <w:t>1) </w:t>
      </w:r>
      <w:r w:rsidR="00C54769" w:rsidRPr="00DF090F">
        <w:rPr>
          <w:rFonts w:cstheme="minorHAnsi"/>
          <w:sz w:val="24"/>
          <w:szCs w:val="24"/>
        </w:rPr>
        <w:t xml:space="preserve"> </w:t>
      </w:r>
      <w:r w:rsidRPr="00DF090F">
        <w:rPr>
          <w:rFonts w:cstheme="minorHAnsi"/>
          <w:sz w:val="24"/>
          <w:szCs w:val="24"/>
        </w:rPr>
        <w:t>pieniądzu;</w:t>
      </w:r>
    </w:p>
    <w:p w14:paraId="4C317CF2" w14:textId="77777777" w:rsidR="00D4315F" w:rsidRPr="00DF090F" w:rsidRDefault="00D4315F" w:rsidP="008313F5">
      <w:pPr>
        <w:spacing w:after="0" w:line="240" w:lineRule="auto"/>
        <w:ind w:left="709"/>
        <w:jc w:val="both"/>
        <w:rPr>
          <w:rFonts w:cstheme="minorHAnsi"/>
          <w:sz w:val="24"/>
          <w:szCs w:val="24"/>
        </w:rPr>
      </w:pPr>
      <w:r w:rsidRPr="00DF090F">
        <w:rPr>
          <w:rFonts w:cstheme="minorHAnsi"/>
          <w:sz w:val="24"/>
          <w:szCs w:val="24"/>
        </w:rPr>
        <w:t>2) </w:t>
      </w:r>
      <w:r w:rsidR="00C54769" w:rsidRPr="00DF090F">
        <w:rPr>
          <w:rFonts w:cstheme="minorHAnsi"/>
          <w:sz w:val="24"/>
          <w:szCs w:val="24"/>
        </w:rPr>
        <w:t xml:space="preserve"> </w:t>
      </w:r>
      <w:r w:rsidRPr="00DF090F">
        <w:rPr>
          <w:rFonts w:cstheme="minorHAnsi"/>
          <w:sz w:val="24"/>
          <w:szCs w:val="24"/>
        </w:rPr>
        <w:t>gwarancjach bankowych;</w:t>
      </w:r>
    </w:p>
    <w:p w14:paraId="21932137" w14:textId="77777777" w:rsidR="00D4315F" w:rsidRPr="00DF090F" w:rsidRDefault="00D4315F" w:rsidP="008313F5">
      <w:pPr>
        <w:spacing w:after="0" w:line="240" w:lineRule="auto"/>
        <w:ind w:left="709"/>
        <w:jc w:val="both"/>
        <w:rPr>
          <w:rFonts w:cstheme="minorHAnsi"/>
          <w:sz w:val="24"/>
          <w:szCs w:val="24"/>
        </w:rPr>
      </w:pPr>
      <w:r w:rsidRPr="00DF090F">
        <w:rPr>
          <w:rFonts w:cstheme="minorHAnsi"/>
          <w:sz w:val="24"/>
          <w:szCs w:val="24"/>
        </w:rPr>
        <w:t>3) </w:t>
      </w:r>
      <w:r w:rsidR="00C54769" w:rsidRPr="00DF090F">
        <w:rPr>
          <w:rFonts w:cstheme="minorHAnsi"/>
          <w:sz w:val="24"/>
          <w:szCs w:val="24"/>
        </w:rPr>
        <w:t xml:space="preserve"> </w:t>
      </w:r>
      <w:r w:rsidRPr="00DF090F">
        <w:rPr>
          <w:rFonts w:cstheme="minorHAnsi"/>
          <w:sz w:val="24"/>
          <w:szCs w:val="24"/>
        </w:rPr>
        <w:t>gwarancjach ubezpieczeniowych;</w:t>
      </w:r>
    </w:p>
    <w:p w14:paraId="246DF188" w14:textId="77777777" w:rsidR="00C54769" w:rsidRPr="00DF090F" w:rsidRDefault="00D4315F" w:rsidP="008313F5">
      <w:pPr>
        <w:spacing w:after="0" w:line="240" w:lineRule="auto"/>
        <w:ind w:left="709"/>
        <w:jc w:val="both"/>
        <w:rPr>
          <w:rFonts w:cstheme="minorHAnsi"/>
          <w:sz w:val="24"/>
          <w:szCs w:val="24"/>
        </w:rPr>
      </w:pPr>
      <w:r w:rsidRPr="00DF090F">
        <w:rPr>
          <w:rFonts w:cstheme="minorHAnsi"/>
          <w:sz w:val="24"/>
          <w:szCs w:val="24"/>
        </w:rPr>
        <w:t>4) poręczeniach udzielanych przez podmioty, o których mowa w art. 6b ust. 5 pkt 2 ustawy z dnia 9 listopada 2000 r. o utworzeniu Polskiej Agencji Rozwoju Przedsiębiorczości (j.t. Dz. U. z 2020 r. poz. 299).</w:t>
      </w:r>
    </w:p>
    <w:p w14:paraId="28D7AAE0" w14:textId="77777777" w:rsidR="00C54769" w:rsidRPr="00DF090F" w:rsidRDefault="00C54769" w:rsidP="00C54769">
      <w:pPr>
        <w:spacing w:after="0" w:line="240" w:lineRule="auto"/>
        <w:ind w:left="709" w:hanging="283"/>
        <w:jc w:val="both"/>
        <w:rPr>
          <w:rFonts w:cstheme="minorHAnsi"/>
          <w:sz w:val="24"/>
          <w:szCs w:val="24"/>
        </w:rPr>
      </w:pPr>
    </w:p>
    <w:p w14:paraId="74C31D40" w14:textId="77777777" w:rsidR="00D4315F" w:rsidRPr="00DF090F" w:rsidRDefault="00D4315F" w:rsidP="00C54769">
      <w:pPr>
        <w:spacing w:after="0" w:line="240" w:lineRule="auto"/>
        <w:ind w:left="709"/>
        <w:jc w:val="both"/>
        <w:rPr>
          <w:rFonts w:cstheme="minorHAnsi"/>
          <w:sz w:val="24"/>
          <w:szCs w:val="24"/>
        </w:rPr>
      </w:pPr>
      <w:r w:rsidRPr="00DF090F">
        <w:rPr>
          <w:rFonts w:cstheme="minorHAnsi"/>
          <w:b/>
          <w:sz w:val="24"/>
          <w:szCs w:val="24"/>
        </w:rPr>
        <w:t>Wadium wnoszone</w:t>
      </w:r>
      <w:r w:rsidRPr="00DF090F">
        <w:rPr>
          <w:rFonts w:cstheme="minorHAnsi"/>
          <w:sz w:val="24"/>
          <w:szCs w:val="24"/>
        </w:rPr>
        <w:t xml:space="preserve"> </w:t>
      </w:r>
      <w:r w:rsidRPr="00DF090F">
        <w:rPr>
          <w:rFonts w:cstheme="minorHAnsi"/>
          <w:b/>
          <w:sz w:val="24"/>
          <w:szCs w:val="24"/>
        </w:rPr>
        <w:t>w pieniądzu</w:t>
      </w:r>
      <w:r w:rsidRPr="00DF090F">
        <w:rPr>
          <w:rFonts w:cstheme="minorHAnsi"/>
          <w:sz w:val="24"/>
          <w:szCs w:val="24"/>
        </w:rPr>
        <w:t xml:space="preserve"> należy wpłacić przelewem na rachunek bankowy Urzędu Gminy Stanin: </w:t>
      </w:r>
    </w:p>
    <w:p w14:paraId="7C462432" w14:textId="77777777" w:rsidR="00D4315F" w:rsidRPr="00DF090F" w:rsidRDefault="00C54769" w:rsidP="00C54769">
      <w:pPr>
        <w:spacing w:after="0"/>
        <w:ind w:left="709"/>
        <w:rPr>
          <w:rFonts w:cstheme="minorHAnsi"/>
          <w:b/>
          <w:sz w:val="24"/>
          <w:szCs w:val="24"/>
        </w:rPr>
      </w:pPr>
      <w:r w:rsidRPr="00DF090F">
        <w:rPr>
          <w:rFonts w:cstheme="minorHAnsi"/>
          <w:b/>
          <w:sz w:val="24"/>
          <w:szCs w:val="24"/>
        </w:rPr>
        <w:t xml:space="preserve"> </w:t>
      </w:r>
      <w:r w:rsidR="00D4315F" w:rsidRPr="00DF090F">
        <w:rPr>
          <w:rFonts w:cstheme="minorHAnsi"/>
          <w:b/>
          <w:sz w:val="24"/>
          <w:szCs w:val="24"/>
        </w:rPr>
        <w:t xml:space="preserve">Bank Spółdzielczy w Łukowie, Oddział w Staninie, </w:t>
      </w:r>
    </w:p>
    <w:p w14:paraId="29E78D6C" w14:textId="77777777" w:rsidR="00D4315F" w:rsidRPr="00DF090F" w:rsidRDefault="00C54769" w:rsidP="00C54769">
      <w:pPr>
        <w:spacing w:after="0"/>
        <w:ind w:left="709"/>
        <w:rPr>
          <w:rFonts w:cstheme="minorHAnsi"/>
          <w:b/>
          <w:sz w:val="24"/>
          <w:szCs w:val="24"/>
        </w:rPr>
      </w:pPr>
      <w:r w:rsidRPr="00DF090F">
        <w:rPr>
          <w:rFonts w:cstheme="minorHAnsi"/>
          <w:b/>
          <w:sz w:val="24"/>
          <w:szCs w:val="24"/>
        </w:rPr>
        <w:t xml:space="preserve"> </w:t>
      </w:r>
      <w:r w:rsidR="00D4315F" w:rsidRPr="00DF090F">
        <w:rPr>
          <w:rFonts w:cstheme="minorHAnsi"/>
          <w:b/>
          <w:sz w:val="24"/>
          <w:szCs w:val="24"/>
        </w:rPr>
        <w:t>Nr konta: 35 9204 1011 0000 0101 2000 0040</w:t>
      </w:r>
    </w:p>
    <w:p w14:paraId="33293A6F" w14:textId="77777777" w:rsidR="00D4315F" w:rsidRPr="00DF090F" w:rsidRDefault="00D4315F" w:rsidP="00C54769">
      <w:pPr>
        <w:spacing w:after="0" w:line="240" w:lineRule="auto"/>
        <w:ind w:left="709"/>
        <w:jc w:val="both"/>
        <w:rPr>
          <w:rFonts w:cstheme="minorHAnsi"/>
          <w:sz w:val="24"/>
          <w:szCs w:val="24"/>
        </w:rPr>
      </w:pPr>
      <w:r w:rsidRPr="00DF090F">
        <w:rPr>
          <w:rFonts w:cstheme="minorHAnsi"/>
          <w:sz w:val="24"/>
          <w:szCs w:val="24"/>
        </w:rPr>
        <w:t xml:space="preserve">z dopiskiem „Wadium – Przetarg </w:t>
      </w:r>
      <w:r w:rsidR="00F34CFB" w:rsidRPr="00DF090F">
        <w:rPr>
          <w:rFonts w:cstheme="minorHAnsi"/>
          <w:b/>
          <w:sz w:val="24"/>
          <w:szCs w:val="24"/>
        </w:rPr>
        <w:t>Termomodernizacja bu</w:t>
      </w:r>
      <w:r w:rsidR="004D2C8F" w:rsidRPr="00DF090F">
        <w:rPr>
          <w:rFonts w:cstheme="minorHAnsi"/>
          <w:b/>
          <w:sz w:val="24"/>
          <w:szCs w:val="24"/>
        </w:rPr>
        <w:t>dynków użyteczności publicznej w</w:t>
      </w:r>
      <w:r w:rsidR="00F34CFB" w:rsidRPr="00DF090F">
        <w:rPr>
          <w:rFonts w:cstheme="minorHAnsi"/>
          <w:b/>
          <w:sz w:val="24"/>
          <w:szCs w:val="24"/>
        </w:rPr>
        <w:t xml:space="preserve"> gminie Stanin, część ………</w:t>
      </w:r>
      <w:r w:rsidRPr="00DF090F">
        <w:rPr>
          <w:rFonts w:cstheme="minorHAnsi"/>
          <w:b/>
          <w:sz w:val="24"/>
          <w:szCs w:val="24"/>
        </w:rPr>
        <w:t xml:space="preserve">”.                             </w:t>
      </w:r>
    </w:p>
    <w:p w14:paraId="4FB371C4" w14:textId="77777777" w:rsidR="00B12FCF" w:rsidRPr="00DF090F" w:rsidRDefault="00D4315F" w:rsidP="00C54769">
      <w:pPr>
        <w:spacing w:after="120" w:line="240" w:lineRule="auto"/>
        <w:ind w:left="709"/>
        <w:jc w:val="both"/>
        <w:rPr>
          <w:rFonts w:cstheme="minorHAnsi"/>
          <w:sz w:val="24"/>
          <w:szCs w:val="24"/>
        </w:rPr>
      </w:pPr>
      <w:r w:rsidRPr="00DF090F">
        <w:rPr>
          <w:rFonts w:cstheme="minorHAnsi"/>
          <w:sz w:val="24"/>
          <w:szCs w:val="24"/>
        </w:rPr>
        <w:t>Dowód wniesienia wadium w formie pieniądza należy złożyć wraz z ofertą przetargową.</w:t>
      </w:r>
    </w:p>
    <w:p w14:paraId="322043F2" w14:textId="77777777" w:rsidR="00C54769" w:rsidRPr="00DF090F" w:rsidRDefault="00BD25E2" w:rsidP="00C54769">
      <w:pPr>
        <w:ind w:left="709"/>
        <w:jc w:val="both"/>
        <w:rPr>
          <w:rFonts w:cstheme="minorHAnsi"/>
          <w:sz w:val="24"/>
          <w:szCs w:val="24"/>
          <w:u w:val="single"/>
        </w:rPr>
      </w:pPr>
      <w:r w:rsidRPr="00DF090F">
        <w:rPr>
          <w:rFonts w:cstheme="minorHAnsi"/>
          <w:b/>
          <w:sz w:val="24"/>
          <w:szCs w:val="24"/>
          <w:u w:val="single"/>
        </w:rPr>
        <w:t>UWAGA</w:t>
      </w:r>
      <w:r w:rsidRPr="00DF090F">
        <w:rPr>
          <w:rFonts w:cstheme="minorHAnsi"/>
          <w:sz w:val="24"/>
          <w:szCs w:val="24"/>
          <w:u w:val="single"/>
        </w:rPr>
        <w:t>: Za termin wniesienia wadium w formie pieniężnej zostanie przyjęty termin uznania rachunku Zamawiającego.</w:t>
      </w:r>
    </w:p>
    <w:p w14:paraId="1ADB694B" w14:textId="77777777" w:rsidR="00BD25E2" w:rsidRPr="00DF090F" w:rsidRDefault="00BD25E2" w:rsidP="00C54769">
      <w:pPr>
        <w:spacing w:after="0"/>
        <w:ind w:left="709"/>
        <w:jc w:val="both"/>
        <w:rPr>
          <w:rFonts w:cstheme="minorHAnsi"/>
          <w:sz w:val="24"/>
          <w:szCs w:val="24"/>
          <w:u w:val="single"/>
        </w:rPr>
      </w:pPr>
      <w:r w:rsidRPr="00DF090F">
        <w:rPr>
          <w:rFonts w:cstheme="minorHAnsi"/>
          <w:b/>
          <w:sz w:val="24"/>
          <w:szCs w:val="24"/>
        </w:rPr>
        <w:t>Wadium wnoszone w formie poręczeń lub gwarancji musi być złożone jako oryginał gwarancji lub poręczenia w postaci elektronicznej i spełniać co najmniej poniższe wymagania:</w:t>
      </w:r>
    </w:p>
    <w:p w14:paraId="6E631592" w14:textId="77777777" w:rsidR="00BD25E2" w:rsidRPr="00DF090F" w:rsidRDefault="00BD25E2" w:rsidP="007704DE">
      <w:pPr>
        <w:numPr>
          <w:ilvl w:val="0"/>
          <w:numId w:val="10"/>
        </w:numPr>
        <w:spacing w:after="0" w:line="240" w:lineRule="auto"/>
        <w:ind w:left="709" w:hanging="283"/>
        <w:jc w:val="both"/>
        <w:rPr>
          <w:rFonts w:cstheme="minorHAnsi"/>
          <w:sz w:val="24"/>
          <w:szCs w:val="24"/>
        </w:rPr>
      </w:pPr>
      <w:r w:rsidRPr="00DF090F">
        <w:rPr>
          <w:rFonts w:cstheme="minorHAnsi"/>
          <w:sz w:val="24"/>
          <w:szCs w:val="24"/>
        </w:rPr>
        <w:t>musi obejmować odpowiedzialność za wszystkie przypadki powodujące utratę wadium przez Wykonawcę określone w ustawie PZP</w:t>
      </w:r>
      <w:r w:rsidR="00C54769" w:rsidRPr="00DF090F">
        <w:rPr>
          <w:rFonts w:cstheme="minorHAnsi"/>
          <w:sz w:val="24"/>
          <w:szCs w:val="24"/>
        </w:rPr>
        <w:t>;</w:t>
      </w:r>
      <w:r w:rsidRPr="00DF090F">
        <w:rPr>
          <w:rFonts w:cstheme="minorHAnsi"/>
          <w:sz w:val="24"/>
          <w:szCs w:val="24"/>
        </w:rPr>
        <w:t xml:space="preserve"> </w:t>
      </w:r>
    </w:p>
    <w:p w14:paraId="6A3F6C23" w14:textId="77777777" w:rsidR="00BD25E2" w:rsidRPr="00DF090F" w:rsidRDefault="00BD25E2" w:rsidP="007704DE">
      <w:pPr>
        <w:numPr>
          <w:ilvl w:val="0"/>
          <w:numId w:val="10"/>
        </w:numPr>
        <w:spacing w:after="0" w:line="240" w:lineRule="auto"/>
        <w:ind w:left="709" w:hanging="283"/>
        <w:jc w:val="both"/>
        <w:rPr>
          <w:rFonts w:cstheme="minorHAnsi"/>
          <w:sz w:val="24"/>
          <w:szCs w:val="24"/>
        </w:rPr>
      </w:pPr>
      <w:r w:rsidRPr="00DF090F">
        <w:rPr>
          <w:rFonts w:cstheme="minorHAnsi"/>
          <w:sz w:val="24"/>
          <w:szCs w:val="24"/>
        </w:rPr>
        <w:t xml:space="preserve">z </w:t>
      </w:r>
      <w:r w:rsidR="00BB6A91" w:rsidRPr="00DF090F">
        <w:rPr>
          <w:rFonts w:cstheme="minorHAnsi"/>
          <w:sz w:val="24"/>
          <w:szCs w:val="24"/>
        </w:rPr>
        <w:t>jej treści powinno jednoznacznie</w:t>
      </w:r>
      <w:r w:rsidRPr="00DF090F">
        <w:rPr>
          <w:rFonts w:cstheme="minorHAnsi"/>
          <w:sz w:val="24"/>
          <w:szCs w:val="24"/>
        </w:rPr>
        <w:t xml:space="preserve"> wynikać zobowiązanie gwaranta do zapłaty całej kwoty wadium;</w:t>
      </w:r>
    </w:p>
    <w:p w14:paraId="1E245C59" w14:textId="77777777" w:rsidR="00BD25E2" w:rsidRPr="00DF090F" w:rsidRDefault="00BD25E2" w:rsidP="007704DE">
      <w:pPr>
        <w:numPr>
          <w:ilvl w:val="0"/>
          <w:numId w:val="10"/>
        </w:numPr>
        <w:spacing w:after="0" w:line="240" w:lineRule="auto"/>
        <w:ind w:left="709" w:hanging="283"/>
        <w:jc w:val="both"/>
        <w:rPr>
          <w:rFonts w:cstheme="minorHAnsi"/>
          <w:sz w:val="24"/>
          <w:szCs w:val="24"/>
        </w:rPr>
      </w:pPr>
      <w:r w:rsidRPr="00DF090F">
        <w:rPr>
          <w:rFonts w:cstheme="minorHAnsi"/>
          <w:sz w:val="24"/>
          <w:szCs w:val="24"/>
        </w:rPr>
        <w:t>powinno być nieodwołalne i bezwarunkowe oraz płatne na pierwsze żądanie;</w:t>
      </w:r>
    </w:p>
    <w:p w14:paraId="73F78FCE" w14:textId="77777777" w:rsidR="00BD25E2" w:rsidRPr="00DF090F" w:rsidRDefault="00BD25E2" w:rsidP="007704DE">
      <w:pPr>
        <w:numPr>
          <w:ilvl w:val="0"/>
          <w:numId w:val="10"/>
        </w:numPr>
        <w:spacing w:after="0" w:line="240" w:lineRule="auto"/>
        <w:ind w:left="709" w:hanging="283"/>
        <w:jc w:val="both"/>
        <w:rPr>
          <w:rFonts w:cstheme="minorHAnsi"/>
          <w:sz w:val="24"/>
          <w:szCs w:val="24"/>
        </w:rPr>
      </w:pPr>
      <w:r w:rsidRPr="00DF090F">
        <w:rPr>
          <w:rFonts w:cstheme="minorHAnsi"/>
          <w:sz w:val="24"/>
          <w:szCs w:val="24"/>
        </w:rPr>
        <w:t xml:space="preserve">termin obowiązywania poręczenia lub gwarancji nie może być krótszy niż termin związania ofertą (z zastrzeżeniem iż pierwszym dniem związania ofertą jest dzień składania ofert); </w:t>
      </w:r>
    </w:p>
    <w:p w14:paraId="7B54CAFE" w14:textId="77777777" w:rsidR="00BD25E2" w:rsidRPr="00DF090F" w:rsidRDefault="00BD25E2" w:rsidP="007704DE">
      <w:pPr>
        <w:numPr>
          <w:ilvl w:val="0"/>
          <w:numId w:val="10"/>
        </w:numPr>
        <w:spacing w:after="0" w:line="240" w:lineRule="auto"/>
        <w:ind w:left="709" w:hanging="283"/>
        <w:jc w:val="both"/>
        <w:rPr>
          <w:rFonts w:cstheme="minorHAnsi"/>
          <w:sz w:val="24"/>
          <w:szCs w:val="24"/>
        </w:rPr>
      </w:pPr>
      <w:r w:rsidRPr="00DF090F">
        <w:rPr>
          <w:rFonts w:cstheme="minorHAnsi"/>
          <w:sz w:val="24"/>
          <w:szCs w:val="24"/>
        </w:rPr>
        <w:t>w treści poręczenia lub gwarancji powinna znaleźć się nazwa oraz numer przedmiotowego postępowania;</w:t>
      </w:r>
    </w:p>
    <w:p w14:paraId="7EFC6788" w14:textId="77777777" w:rsidR="00BD25E2" w:rsidRPr="00EC698C" w:rsidRDefault="00BD25E2" w:rsidP="007704DE">
      <w:pPr>
        <w:numPr>
          <w:ilvl w:val="0"/>
          <w:numId w:val="10"/>
        </w:numPr>
        <w:spacing w:after="0" w:line="240" w:lineRule="auto"/>
        <w:ind w:left="709" w:hanging="283"/>
        <w:jc w:val="both"/>
        <w:rPr>
          <w:rFonts w:cstheme="minorHAnsi"/>
          <w:sz w:val="24"/>
          <w:szCs w:val="24"/>
        </w:rPr>
      </w:pPr>
      <w:r w:rsidRPr="00EC698C">
        <w:rPr>
          <w:rFonts w:cstheme="minorHAnsi"/>
          <w:sz w:val="24"/>
          <w:szCs w:val="24"/>
        </w:rPr>
        <w:t>beneficjentem poręczenia lub gwarancji jes</w:t>
      </w:r>
      <w:r w:rsidR="00BB6A91" w:rsidRPr="00EC698C">
        <w:rPr>
          <w:rFonts w:cstheme="minorHAnsi"/>
          <w:sz w:val="24"/>
          <w:szCs w:val="24"/>
        </w:rPr>
        <w:t>t: Sąd Rejonowy w Łukowie</w:t>
      </w:r>
    </w:p>
    <w:p w14:paraId="341CD6F3" w14:textId="77777777" w:rsidR="00BD25E2" w:rsidRPr="00DF090F" w:rsidRDefault="00BD25E2" w:rsidP="007704DE">
      <w:pPr>
        <w:numPr>
          <w:ilvl w:val="0"/>
          <w:numId w:val="10"/>
        </w:numPr>
        <w:spacing w:after="0" w:line="240" w:lineRule="auto"/>
        <w:ind w:left="709" w:hanging="283"/>
        <w:jc w:val="both"/>
        <w:rPr>
          <w:rFonts w:cstheme="minorHAnsi"/>
          <w:sz w:val="24"/>
          <w:szCs w:val="24"/>
        </w:rPr>
      </w:pPr>
      <w:r w:rsidRPr="00DF090F">
        <w:rPr>
          <w:rFonts w:cstheme="minorHAnsi"/>
          <w:sz w:val="24"/>
          <w:szCs w:val="24"/>
        </w:rPr>
        <w:t xml:space="preserve">w przypadku Wykonawców wspólnie ubiegających się o udzielenie zamówienia (art. 58 </w:t>
      </w:r>
      <w:proofErr w:type="spellStart"/>
      <w:r w:rsidRPr="00DF090F">
        <w:rPr>
          <w:rFonts w:cstheme="minorHAnsi"/>
          <w:sz w:val="24"/>
          <w:szCs w:val="24"/>
        </w:rPr>
        <w:t>p.z.p</w:t>
      </w:r>
      <w:proofErr w:type="spellEnd"/>
      <w:r w:rsidRPr="00DF090F">
        <w:rPr>
          <w:rFonts w:cstheme="minorHAnsi"/>
          <w:sz w:val="24"/>
          <w:szCs w:val="24"/>
        </w:rPr>
        <w:t>.), Zamawiający wymaga aby poręczenie lub gwarancja obejmowała swą treścią (tj. zobowiązanych z tytułu poręcz</w:t>
      </w:r>
      <w:r w:rsidR="00BB6A91" w:rsidRPr="00DF090F">
        <w:rPr>
          <w:rFonts w:cstheme="minorHAnsi"/>
          <w:sz w:val="24"/>
          <w:szCs w:val="24"/>
        </w:rPr>
        <w:t>enia lub gwarancji) wszystkich w</w:t>
      </w:r>
      <w:r w:rsidRPr="00DF090F">
        <w:rPr>
          <w:rFonts w:cstheme="minorHAnsi"/>
          <w:sz w:val="24"/>
          <w:szCs w:val="24"/>
        </w:rPr>
        <w:t>ykonawców wspólnie ubiegających się o udzielenie zamówienia lub aby z jej treści w</w:t>
      </w:r>
      <w:r w:rsidR="00BB6A91" w:rsidRPr="00DF090F">
        <w:rPr>
          <w:rFonts w:cstheme="minorHAnsi"/>
          <w:sz w:val="24"/>
          <w:szCs w:val="24"/>
        </w:rPr>
        <w:t xml:space="preserve">ynikało, że </w:t>
      </w:r>
      <w:r w:rsidR="00BB6A91" w:rsidRPr="00DF090F">
        <w:rPr>
          <w:rFonts w:cstheme="minorHAnsi"/>
          <w:sz w:val="24"/>
          <w:szCs w:val="24"/>
        </w:rPr>
        <w:lastRenderedPageBreak/>
        <w:t>zabezpiecza ofertę w</w:t>
      </w:r>
      <w:r w:rsidRPr="00DF090F">
        <w:rPr>
          <w:rFonts w:cstheme="minorHAnsi"/>
          <w:sz w:val="24"/>
          <w:szCs w:val="24"/>
        </w:rPr>
        <w:t>ykon</w:t>
      </w:r>
      <w:r w:rsidR="00BB6A91" w:rsidRPr="00DF090F">
        <w:rPr>
          <w:rFonts w:cstheme="minorHAnsi"/>
          <w:sz w:val="24"/>
          <w:szCs w:val="24"/>
        </w:rPr>
        <w:t xml:space="preserve">awców wspólnie ubiegających się </w:t>
      </w:r>
      <w:r w:rsidRPr="00DF090F">
        <w:rPr>
          <w:rFonts w:cstheme="minorHAnsi"/>
          <w:sz w:val="24"/>
          <w:szCs w:val="24"/>
        </w:rPr>
        <w:t>o udz</w:t>
      </w:r>
      <w:r w:rsidR="00C54769" w:rsidRPr="00DF090F">
        <w:rPr>
          <w:rFonts w:cstheme="minorHAnsi"/>
          <w:sz w:val="24"/>
          <w:szCs w:val="24"/>
        </w:rPr>
        <w:t>ielenie zamówienia (konsorcjum).</w:t>
      </w:r>
    </w:p>
    <w:p w14:paraId="516EFC92" w14:textId="77777777" w:rsidR="00BD25E2" w:rsidRPr="00DF090F" w:rsidRDefault="00BD25E2" w:rsidP="00C54769">
      <w:pPr>
        <w:pStyle w:val="Akapitzlist"/>
        <w:spacing w:after="0" w:line="240" w:lineRule="auto"/>
        <w:ind w:left="709"/>
        <w:jc w:val="both"/>
        <w:rPr>
          <w:rFonts w:cstheme="minorHAnsi"/>
          <w:sz w:val="24"/>
          <w:szCs w:val="24"/>
        </w:rPr>
      </w:pPr>
      <w:r w:rsidRPr="00DF090F">
        <w:rPr>
          <w:rFonts w:cstheme="minorHAnsi"/>
          <w:sz w:val="24"/>
          <w:szCs w:val="24"/>
        </w:rPr>
        <w:t xml:space="preserve">Oferta wykonawcy, który nie wniesie wadium, wniesie wadium w sposób nieprawidłowy lub nie utrzyma wadium nieprzerwanie do upływu terminu związania ofertą lub złoży wniosek o zwrot wadium w przypadku, o którym mowa w art. 98 ust. 2 pkt 3 </w:t>
      </w:r>
      <w:proofErr w:type="spellStart"/>
      <w:r w:rsidRPr="00DF090F">
        <w:rPr>
          <w:rFonts w:cstheme="minorHAnsi"/>
          <w:sz w:val="24"/>
          <w:szCs w:val="24"/>
        </w:rPr>
        <w:t>p.z.p</w:t>
      </w:r>
      <w:proofErr w:type="spellEnd"/>
      <w:r w:rsidRPr="00DF090F">
        <w:rPr>
          <w:rFonts w:cstheme="minorHAnsi"/>
          <w:sz w:val="24"/>
          <w:szCs w:val="24"/>
        </w:rPr>
        <w:t>. zostanie odrzucona .</w:t>
      </w:r>
    </w:p>
    <w:p w14:paraId="29DC5424" w14:textId="77777777" w:rsidR="00BD25E2" w:rsidRPr="00DF090F" w:rsidRDefault="00BD25E2" w:rsidP="00C54769">
      <w:pPr>
        <w:pStyle w:val="Akapitzlist"/>
        <w:spacing w:after="0" w:line="240" w:lineRule="auto"/>
        <w:ind w:left="709"/>
        <w:jc w:val="both"/>
        <w:rPr>
          <w:rFonts w:cstheme="minorHAnsi"/>
          <w:sz w:val="24"/>
          <w:szCs w:val="24"/>
        </w:rPr>
      </w:pPr>
      <w:r w:rsidRPr="00DF090F">
        <w:rPr>
          <w:rFonts w:cstheme="minorHAnsi"/>
          <w:sz w:val="24"/>
          <w:szCs w:val="24"/>
        </w:rPr>
        <w:t>Zasady zwrotu oraz okoliczności zatrzymania wadium określa art. 98 PZP.</w:t>
      </w:r>
    </w:p>
    <w:p w14:paraId="0494C086" w14:textId="77777777" w:rsidR="00B12FCF" w:rsidRPr="00DF090F" w:rsidRDefault="00B12FCF" w:rsidP="00C54769">
      <w:pPr>
        <w:spacing w:after="0" w:line="240" w:lineRule="auto"/>
        <w:ind w:left="709"/>
        <w:jc w:val="both"/>
        <w:rPr>
          <w:rFonts w:cstheme="minorHAnsi"/>
          <w:sz w:val="24"/>
          <w:szCs w:val="24"/>
        </w:rPr>
      </w:pPr>
    </w:p>
    <w:p w14:paraId="59AA872E" w14:textId="77777777" w:rsidR="00D4315F" w:rsidRPr="00DF090F" w:rsidRDefault="00D4315F" w:rsidP="00C54769">
      <w:pPr>
        <w:spacing w:after="0" w:line="240" w:lineRule="auto"/>
        <w:ind w:left="709"/>
        <w:jc w:val="both"/>
        <w:rPr>
          <w:rFonts w:cstheme="minorHAnsi"/>
          <w:b/>
          <w:sz w:val="24"/>
          <w:szCs w:val="24"/>
        </w:rPr>
      </w:pPr>
      <w:r w:rsidRPr="00DF090F">
        <w:rPr>
          <w:rFonts w:cstheme="minorHAnsi"/>
          <w:b/>
          <w:sz w:val="24"/>
          <w:szCs w:val="24"/>
        </w:rPr>
        <w:t>Wadium wniesione przez jednego ze wspólników konsorcjum w</w:t>
      </w:r>
      <w:r w:rsidR="00D043C4" w:rsidRPr="00DF090F">
        <w:rPr>
          <w:rFonts w:cstheme="minorHAnsi"/>
          <w:b/>
          <w:sz w:val="24"/>
          <w:szCs w:val="24"/>
        </w:rPr>
        <w:t xml:space="preserve"> imieniu całego konsorcjum uważa</w:t>
      </w:r>
      <w:r w:rsidR="00F750F4" w:rsidRPr="00DF090F">
        <w:rPr>
          <w:rFonts w:cstheme="minorHAnsi"/>
          <w:b/>
          <w:sz w:val="24"/>
          <w:szCs w:val="24"/>
        </w:rPr>
        <w:t xml:space="preserve"> się za wniesione prawidłowo.</w:t>
      </w:r>
    </w:p>
    <w:p w14:paraId="7E10D9E2" w14:textId="77777777" w:rsidR="000927CA" w:rsidRPr="00DF090F" w:rsidRDefault="000927CA" w:rsidP="00C54769">
      <w:pPr>
        <w:spacing w:after="0" w:line="240" w:lineRule="auto"/>
        <w:ind w:left="709"/>
        <w:jc w:val="both"/>
        <w:rPr>
          <w:rFonts w:cstheme="minorHAnsi"/>
          <w:b/>
          <w:sz w:val="24"/>
          <w:szCs w:val="24"/>
        </w:rPr>
      </w:pPr>
    </w:p>
    <w:p w14:paraId="67839BB3" w14:textId="77777777" w:rsidR="00E13489" w:rsidRPr="00DF090F" w:rsidRDefault="00E13489" w:rsidP="004F0BDD">
      <w:pPr>
        <w:pStyle w:val="Akapitzlist"/>
        <w:numPr>
          <w:ilvl w:val="0"/>
          <w:numId w:val="41"/>
        </w:numPr>
        <w:ind w:left="426" w:hanging="426"/>
        <w:jc w:val="both"/>
        <w:rPr>
          <w:rFonts w:cstheme="minorHAnsi"/>
          <w:b/>
          <w:sz w:val="24"/>
          <w:szCs w:val="24"/>
        </w:rPr>
      </w:pPr>
      <w:r w:rsidRPr="00DF090F">
        <w:rPr>
          <w:rFonts w:cstheme="minorHAnsi"/>
          <w:b/>
          <w:sz w:val="24"/>
          <w:szCs w:val="24"/>
        </w:rPr>
        <w:t>INFORMACJA O PRZEWIDYWANYCH ZAMÓWIENIACH, O KTÓRYCH MOWA W ART. 214 UST. 1 PKT</w:t>
      </w:r>
      <w:r w:rsidR="00150BF8" w:rsidRPr="00DF090F">
        <w:rPr>
          <w:rFonts w:cstheme="minorHAnsi"/>
          <w:b/>
          <w:sz w:val="24"/>
          <w:szCs w:val="24"/>
        </w:rPr>
        <w:t xml:space="preserve"> </w:t>
      </w:r>
      <w:r w:rsidRPr="00DF090F">
        <w:rPr>
          <w:rFonts w:cstheme="minorHAnsi"/>
          <w:b/>
          <w:sz w:val="24"/>
          <w:szCs w:val="24"/>
        </w:rPr>
        <w:t>7 PZP, JEŻELI ZAMAWIAJĄCY PRZEWIDUJE UDZIELENIE TAKICH ZAMÓWIEŃ</w:t>
      </w:r>
    </w:p>
    <w:p w14:paraId="3EF911BF" w14:textId="77777777" w:rsidR="00150BF8" w:rsidRPr="00DF090F" w:rsidRDefault="005F42B7" w:rsidP="00150BF8">
      <w:pPr>
        <w:pStyle w:val="Akapitzlist"/>
        <w:jc w:val="both"/>
        <w:rPr>
          <w:rFonts w:cstheme="minorHAnsi"/>
          <w:sz w:val="24"/>
          <w:szCs w:val="24"/>
        </w:rPr>
      </w:pPr>
      <w:r w:rsidRPr="00DF090F">
        <w:rPr>
          <w:rFonts w:cstheme="minorHAnsi"/>
          <w:sz w:val="24"/>
          <w:szCs w:val="24"/>
        </w:rPr>
        <w:t>Zamaw</w:t>
      </w:r>
      <w:r w:rsidR="005A4A5C" w:rsidRPr="00DF090F">
        <w:rPr>
          <w:rFonts w:cstheme="minorHAnsi"/>
          <w:sz w:val="24"/>
          <w:szCs w:val="24"/>
        </w:rPr>
        <w:t>iający nie przewiduje udzielenia</w:t>
      </w:r>
      <w:r w:rsidRPr="00DF090F">
        <w:rPr>
          <w:rFonts w:cstheme="minorHAnsi"/>
          <w:sz w:val="24"/>
          <w:szCs w:val="24"/>
        </w:rPr>
        <w:t xml:space="preserve"> zamówień, o którym mowa w art. 214 ust. 1 pkt 7 ustawy </w:t>
      </w:r>
      <w:proofErr w:type="spellStart"/>
      <w:r w:rsidRPr="00DF090F">
        <w:rPr>
          <w:rFonts w:cstheme="minorHAnsi"/>
          <w:sz w:val="24"/>
          <w:szCs w:val="24"/>
        </w:rPr>
        <w:t>Pzp</w:t>
      </w:r>
      <w:proofErr w:type="spellEnd"/>
      <w:r w:rsidRPr="00DF090F">
        <w:rPr>
          <w:rFonts w:cstheme="minorHAnsi"/>
          <w:sz w:val="24"/>
          <w:szCs w:val="24"/>
        </w:rPr>
        <w:t>, czyli t</w:t>
      </w:r>
      <w:r w:rsidR="00150BF8" w:rsidRPr="00DF090F">
        <w:rPr>
          <w:rFonts w:cstheme="minorHAnsi"/>
          <w:sz w:val="24"/>
          <w:szCs w:val="24"/>
        </w:rPr>
        <w:t>zw. zamówień „uzupełniających”.</w:t>
      </w:r>
    </w:p>
    <w:p w14:paraId="742A9F8E" w14:textId="77777777" w:rsidR="00150BF8" w:rsidRPr="00DF090F" w:rsidRDefault="00150BF8" w:rsidP="00150BF8">
      <w:pPr>
        <w:pStyle w:val="Akapitzlist"/>
        <w:jc w:val="both"/>
        <w:rPr>
          <w:rFonts w:cstheme="minorHAnsi"/>
          <w:sz w:val="24"/>
          <w:szCs w:val="24"/>
        </w:rPr>
      </w:pPr>
    </w:p>
    <w:p w14:paraId="2237FC41" w14:textId="77777777" w:rsidR="00EC13D7" w:rsidRPr="00DF090F" w:rsidRDefault="00150BF8" w:rsidP="004F0BDD">
      <w:pPr>
        <w:pStyle w:val="Akapitzlist"/>
        <w:numPr>
          <w:ilvl w:val="0"/>
          <w:numId w:val="41"/>
        </w:numPr>
        <w:ind w:left="426" w:hanging="426"/>
        <w:jc w:val="both"/>
        <w:rPr>
          <w:rFonts w:cstheme="minorHAnsi"/>
          <w:b/>
          <w:sz w:val="24"/>
          <w:szCs w:val="24"/>
        </w:rPr>
      </w:pPr>
      <w:r w:rsidRPr="00DF090F">
        <w:rPr>
          <w:rFonts w:cstheme="minorHAnsi"/>
          <w:b/>
          <w:sz w:val="24"/>
          <w:szCs w:val="24"/>
        </w:rPr>
        <w:t>INFORMACJE DOTYCZĄCE PRZEPROWADZENIA PRZEZ WYKONAWCĘ WIZJI LOKALNEJ LUB SPRAWDZENIA PRZEZ NIEGO DOKUMENTÓW NIEZBĘDNYCH DO REALIZACJI ZAMÓWIENIA, O KTÓRYCH MOWA W ART. 131 UST. 2 PZP, J</w:t>
      </w:r>
      <w:r w:rsidR="00EC13D7" w:rsidRPr="00DF090F">
        <w:rPr>
          <w:rFonts w:cstheme="minorHAnsi"/>
          <w:b/>
          <w:sz w:val="24"/>
          <w:szCs w:val="24"/>
        </w:rPr>
        <w:t>EŻELI ZAMAWIAJĄCY PRZEWIDUJE MOŻ</w:t>
      </w:r>
      <w:r w:rsidRPr="00DF090F">
        <w:rPr>
          <w:rFonts w:cstheme="minorHAnsi"/>
          <w:b/>
          <w:sz w:val="24"/>
          <w:szCs w:val="24"/>
        </w:rPr>
        <w:t>LIWOŚĆ ALBO WYMAGA Z</w:t>
      </w:r>
      <w:r w:rsidR="00EC13D7" w:rsidRPr="00DF090F">
        <w:rPr>
          <w:rFonts w:cstheme="minorHAnsi"/>
          <w:b/>
          <w:sz w:val="24"/>
          <w:szCs w:val="24"/>
        </w:rPr>
        <w:t>ŁOŻENIA OFERTY PO ODBYCIU WIZJI</w:t>
      </w:r>
      <w:r w:rsidRPr="00DF090F">
        <w:rPr>
          <w:rFonts w:cstheme="minorHAnsi"/>
          <w:b/>
          <w:sz w:val="24"/>
          <w:szCs w:val="24"/>
        </w:rPr>
        <w:t xml:space="preserve"> LOKALNEJ LUB SPRAWDZENIU TYCH DOKUMENTÓW</w:t>
      </w:r>
      <w:r w:rsidR="005F42B7" w:rsidRPr="00DF090F">
        <w:rPr>
          <w:rFonts w:cstheme="minorHAnsi"/>
          <w:b/>
          <w:sz w:val="24"/>
          <w:szCs w:val="24"/>
        </w:rPr>
        <w:t xml:space="preserve">      </w:t>
      </w:r>
      <w:r w:rsidR="005F42B7" w:rsidRPr="00DF090F">
        <w:rPr>
          <w:rFonts w:cstheme="minorHAnsi"/>
          <w:sz w:val="24"/>
          <w:szCs w:val="24"/>
        </w:rPr>
        <w:t>Zamawiający nie wymaga ani odbycia wizji lokalnej ani sprawdzenia dokumentów niezbędnych do realizacji zamówienia dostępnych na miejscu u zamawiającego.</w:t>
      </w:r>
    </w:p>
    <w:p w14:paraId="58D51238" w14:textId="77777777" w:rsidR="00EC13D7" w:rsidRPr="00DF090F" w:rsidRDefault="00EC13D7" w:rsidP="00EC13D7">
      <w:pPr>
        <w:pStyle w:val="Akapitzlist"/>
        <w:jc w:val="both"/>
        <w:rPr>
          <w:rFonts w:cstheme="minorHAnsi"/>
          <w:b/>
          <w:sz w:val="24"/>
          <w:szCs w:val="24"/>
        </w:rPr>
      </w:pPr>
    </w:p>
    <w:p w14:paraId="0128C890" w14:textId="77777777" w:rsidR="00EC13D7" w:rsidRPr="00DF090F" w:rsidRDefault="005F42B7" w:rsidP="004F0BDD">
      <w:pPr>
        <w:pStyle w:val="Akapitzlist"/>
        <w:numPr>
          <w:ilvl w:val="0"/>
          <w:numId w:val="41"/>
        </w:numPr>
        <w:ind w:left="567" w:hanging="567"/>
        <w:jc w:val="both"/>
        <w:rPr>
          <w:rFonts w:cstheme="minorHAnsi"/>
          <w:b/>
          <w:sz w:val="24"/>
          <w:szCs w:val="24"/>
        </w:rPr>
      </w:pPr>
      <w:r w:rsidRPr="00DF090F">
        <w:rPr>
          <w:rFonts w:cstheme="minorHAnsi"/>
          <w:b/>
          <w:sz w:val="24"/>
          <w:szCs w:val="24"/>
        </w:rPr>
        <w:t>INFORMACJE DOTYCZĄCE WALUT OBCYCH, W JAKICH MOGĄ BYĆ PROWADZONE ROZLICZENIA MIĘDZY ZAMAWIAJĄCYM A WYKONAWCĄ, JEŻELI ZAMAWIAJĄCY PRZEWIDUJ</w:t>
      </w:r>
      <w:r w:rsidR="005A4A5C" w:rsidRPr="00DF090F">
        <w:rPr>
          <w:rFonts w:cstheme="minorHAnsi"/>
          <w:b/>
          <w:sz w:val="24"/>
          <w:szCs w:val="24"/>
        </w:rPr>
        <w:t>E ROZLICZENIA W WALUTACH OBCYCH</w:t>
      </w:r>
    </w:p>
    <w:p w14:paraId="14A2E41A" w14:textId="77777777" w:rsidR="00EC13D7" w:rsidRPr="00DF090F" w:rsidRDefault="005F42B7" w:rsidP="00EC13D7">
      <w:pPr>
        <w:pStyle w:val="Akapitzlist"/>
        <w:jc w:val="both"/>
        <w:rPr>
          <w:rFonts w:cstheme="minorHAnsi"/>
          <w:sz w:val="24"/>
          <w:szCs w:val="24"/>
        </w:rPr>
      </w:pPr>
      <w:r w:rsidRPr="00DF090F">
        <w:rPr>
          <w:rFonts w:cstheme="minorHAnsi"/>
          <w:sz w:val="24"/>
          <w:szCs w:val="24"/>
        </w:rPr>
        <w:t>Zamawiający nie przewiduje rozliczenia w walutach obcych. Rozliczenia będą się odbywały w walucie polskiej, tj. w złotych polskich.</w:t>
      </w:r>
    </w:p>
    <w:p w14:paraId="48157E3B" w14:textId="77777777" w:rsidR="00EC13D7" w:rsidRPr="00DF090F" w:rsidRDefault="00EC13D7" w:rsidP="00EC13D7">
      <w:pPr>
        <w:pStyle w:val="Akapitzlist"/>
        <w:jc w:val="both"/>
        <w:rPr>
          <w:rFonts w:cstheme="minorHAnsi"/>
          <w:sz w:val="24"/>
          <w:szCs w:val="24"/>
        </w:rPr>
      </w:pPr>
    </w:p>
    <w:p w14:paraId="7B987908" w14:textId="77777777" w:rsidR="00EC13D7" w:rsidRPr="00DF090F" w:rsidRDefault="00EC13D7" w:rsidP="004F0BDD">
      <w:pPr>
        <w:pStyle w:val="Akapitzlist"/>
        <w:numPr>
          <w:ilvl w:val="0"/>
          <w:numId w:val="41"/>
        </w:numPr>
        <w:ind w:left="567" w:hanging="567"/>
        <w:jc w:val="both"/>
        <w:rPr>
          <w:rFonts w:cstheme="minorHAnsi"/>
          <w:b/>
          <w:sz w:val="24"/>
          <w:szCs w:val="24"/>
        </w:rPr>
      </w:pPr>
      <w:r w:rsidRPr="00DF090F">
        <w:rPr>
          <w:rFonts w:cstheme="minorHAnsi"/>
          <w:b/>
          <w:sz w:val="24"/>
          <w:szCs w:val="24"/>
        </w:rPr>
        <w:t>INFORMACJE DOTYCZĄCE ZWROTU KOSZTÓW UDZIAŁU W POSTĘPOWANIU, JEŻELI ZAMAWIAJĄCY PRZEWIDUJE ICH ZWROT</w:t>
      </w:r>
    </w:p>
    <w:p w14:paraId="2368171A" w14:textId="77777777" w:rsidR="00344EBA" w:rsidRPr="00DF090F" w:rsidRDefault="00344EBA" w:rsidP="00EC13D7">
      <w:pPr>
        <w:pStyle w:val="Akapitzlist"/>
        <w:jc w:val="both"/>
        <w:rPr>
          <w:rFonts w:cstheme="minorHAnsi"/>
          <w:sz w:val="24"/>
          <w:szCs w:val="24"/>
        </w:rPr>
      </w:pPr>
      <w:r w:rsidRPr="00DF090F">
        <w:rPr>
          <w:rFonts w:cstheme="minorHAnsi"/>
          <w:sz w:val="24"/>
          <w:szCs w:val="24"/>
        </w:rPr>
        <w:t>Zamawiający nie przewiduje zwrotu kosztów udziału w postępowaniu.</w:t>
      </w:r>
    </w:p>
    <w:p w14:paraId="6B4B0933" w14:textId="77777777" w:rsidR="00EC13D7" w:rsidRPr="00DF090F" w:rsidRDefault="00EC13D7" w:rsidP="00EC13D7">
      <w:pPr>
        <w:pStyle w:val="Akapitzlist"/>
        <w:jc w:val="both"/>
        <w:rPr>
          <w:rFonts w:cstheme="minorHAnsi"/>
          <w:sz w:val="24"/>
          <w:szCs w:val="24"/>
        </w:rPr>
      </w:pPr>
    </w:p>
    <w:p w14:paraId="38ACD1AE" w14:textId="77777777" w:rsidR="00EC13D7" w:rsidRPr="00DF090F" w:rsidRDefault="00EC13D7" w:rsidP="004F0BDD">
      <w:pPr>
        <w:pStyle w:val="Akapitzlist"/>
        <w:numPr>
          <w:ilvl w:val="0"/>
          <w:numId w:val="41"/>
        </w:numPr>
        <w:ind w:left="426" w:hanging="426"/>
        <w:jc w:val="both"/>
        <w:rPr>
          <w:rFonts w:cstheme="minorHAnsi"/>
          <w:b/>
          <w:sz w:val="24"/>
          <w:szCs w:val="24"/>
        </w:rPr>
      </w:pPr>
      <w:r w:rsidRPr="00DF090F">
        <w:rPr>
          <w:rFonts w:cstheme="minorHAnsi"/>
          <w:b/>
          <w:sz w:val="24"/>
          <w:szCs w:val="24"/>
        </w:rPr>
        <w:t>INFORMACJA O OBOWIĄZKU OSOBISTEGO WYKONANIA PRZEZ WYKONAWCĘ KLUCZOWYCH ZADAŃ, JEŻELI ZAMAWIAJĄCY DOKONUJE TAKIEGO ZASTRZEŻENIA ZGODNIE Z ART. 60 I ART. 121</w:t>
      </w:r>
    </w:p>
    <w:p w14:paraId="58F4C645" w14:textId="77777777" w:rsidR="00344EBA" w:rsidRPr="00DF090F" w:rsidRDefault="00344EBA" w:rsidP="00EC13D7">
      <w:pPr>
        <w:pStyle w:val="Akapitzlist"/>
        <w:jc w:val="both"/>
        <w:rPr>
          <w:rFonts w:cstheme="minorHAnsi"/>
          <w:sz w:val="24"/>
          <w:szCs w:val="24"/>
        </w:rPr>
      </w:pPr>
      <w:r w:rsidRPr="00DF090F">
        <w:rPr>
          <w:rFonts w:cstheme="minorHAnsi"/>
          <w:sz w:val="24"/>
          <w:szCs w:val="24"/>
        </w:rPr>
        <w:lastRenderedPageBreak/>
        <w:t>Zamawiający nie nakłada obowiązku osobistego wykonania kluczowych części zamówienia przez wykonawcę.</w:t>
      </w:r>
    </w:p>
    <w:p w14:paraId="41671889" w14:textId="77777777" w:rsidR="002870CF" w:rsidRPr="00DF090F" w:rsidRDefault="002870CF" w:rsidP="00EC13D7">
      <w:pPr>
        <w:pStyle w:val="Akapitzlist"/>
        <w:jc w:val="both"/>
        <w:rPr>
          <w:rFonts w:cstheme="minorHAnsi"/>
          <w:b/>
          <w:sz w:val="24"/>
          <w:szCs w:val="24"/>
        </w:rPr>
      </w:pPr>
    </w:p>
    <w:p w14:paraId="2B2526F3" w14:textId="77777777" w:rsidR="002870CF" w:rsidRPr="00DF090F" w:rsidRDefault="002870CF" w:rsidP="004F0BDD">
      <w:pPr>
        <w:pStyle w:val="Akapitzlist"/>
        <w:numPr>
          <w:ilvl w:val="0"/>
          <w:numId w:val="41"/>
        </w:numPr>
        <w:ind w:left="426" w:hanging="426"/>
        <w:jc w:val="both"/>
        <w:rPr>
          <w:rFonts w:cstheme="minorHAnsi"/>
          <w:b/>
          <w:sz w:val="24"/>
          <w:szCs w:val="24"/>
        </w:rPr>
      </w:pPr>
      <w:r w:rsidRPr="00DF090F">
        <w:rPr>
          <w:rFonts w:cstheme="minorHAnsi"/>
          <w:b/>
          <w:sz w:val="24"/>
          <w:szCs w:val="24"/>
        </w:rPr>
        <w:t>MAKSYMALNA LICZBA WYKONAWCÓW, Z KTÓRYMI ZAMAWIAJĄCY ZAWRZE UMOWĘ RAMOWĄ, JEŻELI ZAMAWIAJĄCY PRZEWIDUJE ZAWARCIE UMOWY RAMOWEJ</w:t>
      </w:r>
    </w:p>
    <w:p w14:paraId="4B53F053" w14:textId="77777777" w:rsidR="002870CF" w:rsidRPr="00DF090F" w:rsidRDefault="00344EBA" w:rsidP="002870CF">
      <w:pPr>
        <w:pStyle w:val="Akapitzlist"/>
        <w:jc w:val="both"/>
        <w:rPr>
          <w:rFonts w:cstheme="minorHAnsi"/>
          <w:sz w:val="24"/>
          <w:szCs w:val="24"/>
        </w:rPr>
      </w:pPr>
      <w:r w:rsidRPr="00DF090F">
        <w:rPr>
          <w:rFonts w:cstheme="minorHAnsi"/>
          <w:sz w:val="24"/>
          <w:szCs w:val="24"/>
        </w:rPr>
        <w:t xml:space="preserve">Zamawiający nie przewiduje zawarcia umowy ramowej. </w:t>
      </w:r>
    </w:p>
    <w:p w14:paraId="6E3774E5" w14:textId="77777777" w:rsidR="002870CF" w:rsidRPr="00DF090F" w:rsidRDefault="002870CF" w:rsidP="002870CF">
      <w:pPr>
        <w:pStyle w:val="Akapitzlist"/>
        <w:jc w:val="both"/>
        <w:rPr>
          <w:rFonts w:cstheme="minorHAnsi"/>
          <w:sz w:val="24"/>
          <w:szCs w:val="24"/>
        </w:rPr>
      </w:pPr>
    </w:p>
    <w:p w14:paraId="608C5FBD" w14:textId="77777777" w:rsidR="002870CF" w:rsidRPr="00DF090F" w:rsidRDefault="002870CF" w:rsidP="004F0BDD">
      <w:pPr>
        <w:pStyle w:val="Akapitzlist"/>
        <w:numPr>
          <w:ilvl w:val="0"/>
          <w:numId w:val="41"/>
        </w:numPr>
        <w:ind w:left="426" w:hanging="426"/>
        <w:jc w:val="both"/>
        <w:rPr>
          <w:rFonts w:cstheme="minorHAnsi"/>
          <w:b/>
          <w:sz w:val="24"/>
          <w:szCs w:val="24"/>
        </w:rPr>
      </w:pPr>
      <w:r w:rsidRPr="00DF090F">
        <w:rPr>
          <w:rFonts w:cstheme="minorHAnsi"/>
          <w:b/>
          <w:sz w:val="24"/>
          <w:szCs w:val="24"/>
        </w:rPr>
        <w:t>INFORMACJA O PRZEWIDYWANYM WYBORZE NAJKORZYSTNIEJSZEJ OFERTY Z ZASTOSOWANIEM AUKCJI ELEKTRONICZNEJ WRAZ Z INFORMACJAMI, O KTÓRYCH MOWA W ART. 230, JEŻELI ZAMAWIAJĄCY PRZEWIDUJE AUKCJĘ ELEKTRONICZNĄ</w:t>
      </w:r>
    </w:p>
    <w:p w14:paraId="0441BAE4" w14:textId="77777777" w:rsidR="002870CF" w:rsidRPr="00DF090F" w:rsidRDefault="00344EBA" w:rsidP="002870CF">
      <w:pPr>
        <w:pStyle w:val="Akapitzlist"/>
        <w:jc w:val="both"/>
        <w:rPr>
          <w:rFonts w:cstheme="minorHAnsi"/>
          <w:sz w:val="24"/>
          <w:szCs w:val="24"/>
        </w:rPr>
      </w:pPr>
      <w:r w:rsidRPr="00DF090F">
        <w:rPr>
          <w:rFonts w:cstheme="minorHAnsi"/>
          <w:sz w:val="24"/>
          <w:szCs w:val="24"/>
        </w:rPr>
        <w:t>Zamawiający nie przewiduje aukcji elektronicznej.</w:t>
      </w:r>
    </w:p>
    <w:p w14:paraId="68AB7F83" w14:textId="77777777" w:rsidR="002870CF" w:rsidRPr="00DF090F" w:rsidRDefault="002870CF" w:rsidP="002870CF">
      <w:pPr>
        <w:pStyle w:val="Akapitzlist"/>
        <w:jc w:val="both"/>
        <w:rPr>
          <w:rFonts w:cstheme="minorHAnsi"/>
          <w:sz w:val="24"/>
          <w:szCs w:val="24"/>
        </w:rPr>
      </w:pPr>
    </w:p>
    <w:p w14:paraId="1647B7C2" w14:textId="77777777" w:rsidR="007A4A38" w:rsidRPr="00DF090F" w:rsidRDefault="00305308" w:rsidP="004F0BDD">
      <w:pPr>
        <w:pStyle w:val="Akapitzlist"/>
        <w:numPr>
          <w:ilvl w:val="0"/>
          <w:numId w:val="41"/>
        </w:numPr>
        <w:ind w:left="426" w:hanging="426"/>
        <w:jc w:val="both"/>
        <w:rPr>
          <w:rFonts w:cstheme="minorHAnsi"/>
          <w:b/>
          <w:sz w:val="24"/>
          <w:szCs w:val="24"/>
        </w:rPr>
      </w:pPr>
      <w:r w:rsidRPr="00DF090F">
        <w:rPr>
          <w:rFonts w:cstheme="minorHAnsi"/>
          <w:b/>
          <w:sz w:val="24"/>
          <w:szCs w:val="24"/>
        </w:rPr>
        <w:t>WYMÓG LUB MO</w:t>
      </w:r>
      <w:r w:rsidR="007A4A38" w:rsidRPr="00DF090F">
        <w:rPr>
          <w:rFonts w:cstheme="minorHAnsi"/>
          <w:b/>
          <w:sz w:val="24"/>
          <w:szCs w:val="24"/>
        </w:rPr>
        <w:t>ŻLIWOŚĆ ZŁOŻENIA OFERT W POSTAC</w:t>
      </w:r>
      <w:r w:rsidRPr="00DF090F">
        <w:rPr>
          <w:rFonts w:cstheme="minorHAnsi"/>
          <w:b/>
          <w:sz w:val="24"/>
          <w:szCs w:val="24"/>
        </w:rPr>
        <w:t>I KATALOGÓW ELEKTRONICZNYCH LUB DOŁĄCZENIA KATALOGÓW ELEKTRONICZNYCH DO OFERTY, W</w:t>
      </w:r>
      <w:r w:rsidR="007A4A38" w:rsidRPr="00DF090F">
        <w:rPr>
          <w:rFonts w:cstheme="minorHAnsi"/>
          <w:b/>
          <w:sz w:val="24"/>
          <w:szCs w:val="24"/>
        </w:rPr>
        <w:t xml:space="preserve"> SYTUACJI OKREŚLONEJ W ART.</w:t>
      </w:r>
    </w:p>
    <w:p w14:paraId="586147EB" w14:textId="77777777" w:rsidR="00344EBA" w:rsidRPr="00DF090F" w:rsidRDefault="00344EBA" w:rsidP="007A4A38">
      <w:pPr>
        <w:pStyle w:val="Akapitzlist"/>
        <w:jc w:val="both"/>
        <w:rPr>
          <w:rFonts w:cstheme="minorHAnsi"/>
          <w:sz w:val="20"/>
          <w:szCs w:val="20"/>
        </w:rPr>
      </w:pPr>
      <w:r w:rsidRPr="00DF090F">
        <w:rPr>
          <w:rFonts w:cstheme="minorHAnsi"/>
          <w:sz w:val="20"/>
          <w:szCs w:val="20"/>
        </w:rPr>
        <w:t>Zamawiający nie przewiduje ani wymogu ani możliwości złożenia ofert w postaci katalogów elektronic</w:t>
      </w:r>
      <w:r w:rsidR="005A4A5C" w:rsidRPr="00DF090F">
        <w:rPr>
          <w:rFonts w:cstheme="minorHAnsi"/>
          <w:sz w:val="20"/>
          <w:szCs w:val="20"/>
        </w:rPr>
        <w:t>znych.</w:t>
      </w:r>
    </w:p>
    <w:p w14:paraId="2710F649" w14:textId="77777777" w:rsidR="007A4A38" w:rsidRPr="00DF090F" w:rsidRDefault="007A4A38" w:rsidP="007A4A38">
      <w:pPr>
        <w:pStyle w:val="Akapitzlist"/>
        <w:jc w:val="both"/>
        <w:rPr>
          <w:rFonts w:cstheme="minorHAnsi"/>
          <w:sz w:val="20"/>
          <w:szCs w:val="20"/>
        </w:rPr>
      </w:pPr>
    </w:p>
    <w:p w14:paraId="50C52848" w14:textId="77777777" w:rsidR="00623D62" w:rsidRPr="00DF090F" w:rsidRDefault="007A4A38" w:rsidP="004F0BDD">
      <w:pPr>
        <w:pStyle w:val="Akapitzlist"/>
        <w:numPr>
          <w:ilvl w:val="0"/>
          <w:numId w:val="41"/>
        </w:numPr>
        <w:ind w:left="426" w:hanging="426"/>
        <w:jc w:val="both"/>
        <w:rPr>
          <w:rFonts w:cstheme="minorHAnsi"/>
          <w:b/>
          <w:sz w:val="24"/>
          <w:szCs w:val="24"/>
        </w:rPr>
      </w:pPr>
      <w:r w:rsidRPr="00DF090F">
        <w:rPr>
          <w:rFonts w:cstheme="minorHAnsi"/>
          <w:b/>
          <w:sz w:val="24"/>
          <w:szCs w:val="24"/>
        </w:rPr>
        <w:t>INFORMACJE</w:t>
      </w:r>
      <w:r w:rsidR="00EA5262" w:rsidRPr="00DF090F">
        <w:rPr>
          <w:rFonts w:cstheme="minorHAnsi"/>
          <w:b/>
          <w:sz w:val="24"/>
          <w:szCs w:val="24"/>
        </w:rPr>
        <w:t xml:space="preserve"> </w:t>
      </w:r>
      <w:r w:rsidR="00623D62" w:rsidRPr="00DF090F">
        <w:rPr>
          <w:rFonts w:cstheme="minorHAnsi"/>
          <w:b/>
          <w:sz w:val="24"/>
          <w:szCs w:val="24"/>
        </w:rPr>
        <w:t>DOTYCZĄCE ZABEZPIECZENIA NALEŻYTEGO WYKONANIA UMOWY, JEŻELI ZAMAWIAJĄCY JE PRZEWIDUJE</w:t>
      </w:r>
    </w:p>
    <w:p w14:paraId="36A74339" w14:textId="77777777" w:rsidR="00623D62" w:rsidRPr="00DF090F" w:rsidRDefault="00344EBA" w:rsidP="00623D62">
      <w:pPr>
        <w:pStyle w:val="Akapitzlist"/>
        <w:jc w:val="both"/>
        <w:rPr>
          <w:rFonts w:cstheme="minorHAnsi"/>
          <w:sz w:val="24"/>
          <w:szCs w:val="24"/>
        </w:rPr>
      </w:pPr>
      <w:r w:rsidRPr="00DF090F">
        <w:rPr>
          <w:rFonts w:cstheme="minorHAnsi"/>
          <w:b/>
          <w:sz w:val="24"/>
          <w:szCs w:val="24"/>
        </w:rPr>
        <w:t>Zamawiający będzie wymagał od wykonawcy</w:t>
      </w:r>
      <w:r w:rsidRPr="00DF090F">
        <w:rPr>
          <w:rFonts w:cstheme="minorHAnsi"/>
          <w:sz w:val="24"/>
          <w:szCs w:val="24"/>
        </w:rPr>
        <w:t xml:space="preserve">, który złoży najkorzystniejszą ofertę </w:t>
      </w:r>
      <w:r w:rsidRPr="00DF090F">
        <w:rPr>
          <w:rFonts w:cstheme="minorHAnsi"/>
          <w:b/>
          <w:sz w:val="24"/>
          <w:szCs w:val="24"/>
        </w:rPr>
        <w:t xml:space="preserve">wniesienia przed podpisaniem umowy lub najpóźniej w dniu jej podpisywania, zabezpieczenia należytego wykonania umowy w </w:t>
      </w:r>
      <w:r w:rsidRPr="00EC698C">
        <w:rPr>
          <w:rFonts w:cstheme="minorHAnsi"/>
          <w:b/>
          <w:sz w:val="24"/>
          <w:szCs w:val="24"/>
        </w:rPr>
        <w:t>wysokości 5%</w:t>
      </w:r>
      <w:r w:rsidRPr="00DF090F">
        <w:rPr>
          <w:rFonts w:cstheme="minorHAnsi"/>
          <w:b/>
          <w:sz w:val="24"/>
          <w:szCs w:val="24"/>
        </w:rPr>
        <w:t xml:space="preserve"> ceny brutto podanej w ofercie.</w:t>
      </w:r>
      <w:r w:rsidR="006D5BD4" w:rsidRPr="00DF090F">
        <w:rPr>
          <w:rFonts w:cstheme="minorHAnsi"/>
          <w:sz w:val="24"/>
          <w:szCs w:val="24"/>
        </w:rPr>
        <w:t xml:space="preserve"> Zabezpieczenie służy pokryciu roszczeń z tytułu niewykonania lub nienależytego wykonania umowy.</w:t>
      </w:r>
    </w:p>
    <w:p w14:paraId="49CABF38" w14:textId="77777777" w:rsidR="00344EBA" w:rsidRPr="00DF090F" w:rsidRDefault="00344EBA" w:rsidP="00623D62">
      <w:pPr>
        <w:pStyle w:val="Akapitzlist"/>
        <w:spacing w:after="0"/>
        <w:jc w:val="both"/>
        <w:rPr>
          <w:rFonts w:cstheme="minorHAnsi"/>
          <w:b/>
          <w:sz w:val="24"/>
          <w:szCs w:val="24"/>
        </w:rPr>
      </w:pPr>
      <w:r w:rsidRPr="00DF090F">
        <w:rPr>
          <w:rFonts w:cstheme="minorHAnsi"/>
          <w:sz w:val="24"/>
          <w:szCs w:val="24"/>
        </w:rPr>
        <w:t>Zabezpieczenie m</w:t>
      </w:r>
      <w:r w:rsidR="006D5BD4" w:rsidRPr="00DF090F">
        <w:rPr>
          <w:rFonts w:cstheme="minorHAnsi"/>
          <w:sz w:val="24"/>
          <w:szCs w:val="24"/>
        </w:rPr>
        <w:t>oże być wnoszone według wyboru W</w:t>
      </w:r>
      <w:r w:rsidRPr="00DF090F">
        <w:rPr>
          <w:rFonts w:cstheme="minorHAnsi"/>
          <w:sz w:val="24"/>
          <w:szCs w:val="24"/>
        </w:rPr>
        <w:t xml:space="preserve">ykonawcy w jednej lub w kilku następujących formach: </w:t>
      </w:r>
    </w:p>
    <w:p w14:paraId="02169533" w14:textId="77777777" w:rsidR="00344EBA" w:rsidRPr="00DF090F" w:rsidRDefault="00344EBA" w:rsidP="00623D62">
      <w:pPr>
        <w:spacing w:after="0" w:line="240" w:lineRule="auto"/>
        <w:ind w:left="709" w:hanging="283"/>
        <w:jc w:val="both"/>
        <w:rPr>
          <w:rFonts w:cstheme="minorHAnsi"/>
          <w:sz w:val="24"/>
          <w:szCs w:val="24"/>
        </w:rPr>
      </w:pPr>
      <w:r w:rsidRPr="00DF090F">
        <w:rPr>
          <w:rFonts w:cstheme="minorHAnsi"/>
          <w:sz w:val="24"/>
          <w:szCs w:val="24"/>
        </w:rPr>
        <w:t>1) pieniądzu;</w:t>
      </w:r>
    </w:p>
    <w:p w14:paraId="37666E70" w14:textId="77777777" w:rsidR="00344EBA" w:rsidRPr="00DF090F" w:rsidRDefault="00344EBA" w:rsidP="00623D62">
      <w:pPr>
        <w:spacing w:after="0" w:line="240" w:lineRule="auto"/>
        <w:ind w:left="709" w:hanging="283"/>
        <w:jc w:val="both"/>
        <w:rPr>
          <w:rFonts w:cstheme="minorHAnsi"/>
          <w:sz w:val="24"/>
          <w:szCs w:val="24"/>
        </w:rPr>
      </w:pPr>
      <w:r w:rsidRPr="00DF090F">
        <w:rPr>
          <w:rFonts w:cstheme="minorHAnsi"/>
          <w:sz w:val="24"/>
          <w:szCs w:val="24"/>
        </w:rPr>
        <w:t>2) poręczeniach bankowych lub poręczeniach spółdzielczej kasy oszczędnościowo-kredytowej, z tym że zobowiązanie kasy jest zawsze zobowiązaniem pieniężnym;</w:t>
      </w:r>
    </w:p>
    <w:p w14:paraId="6FA79F45" w14:textId="77777777" w:rsidR="00344EBA" w:rsidRPr="00DF090F" w:rsidRDefault="00344EBA" w:rsidP="00623D62">
      <w:pPr>
        <w:spacing w:after="0" w:line="240" w:lineRule="auto"/>
        <w:ind w:left="709" w:hanging="283"/>
        <w:jc w:val="both"/>
        <w:rPr>
          <w:rFonts w:cstheme="minorHAnsi"/>
          <w:sz w:val="24"/>
          <w:szCs w:val="24"/>
        </w:rPr>
      </w:pPr>
      <w:r w:rsidRPr="00DF090F">
        <w:rPr>
          <w:rFonts w:cstheme="minorHAnsi"/>
          <w:sz w:val="24"/>
          <w:szCs w:val="24"/>
        </w:rPr>
        <w:t>3) gwarancjach bankowych;</w:t>
      </w:r>
    </w:p>
    <w:p w14:paraId="0C961015" w14:textId="77777777" w:rsidR="00344EBA" w:rsidRPr="00DF090F" w:rsidRDefault="00344EBA" w:rsidP="00623D62">
      <w:pPr>
        <w:spacing w:after="0" w:line="240" w:lineRule="auto"/>
        <w:ind w:left="709" w:hanging="283"/>
        <w:jc w:val="both"/>
        <w:rPr>
          <w:rFonts w:cstheme="minorHAnsi"/>
          <w:sz w:val="24"/>
          <w:szCs w:val="24"/>
        </w:rPr>
      </w:pPr>
      <w:r w:rsidRPr="00DF090F">
        <w:rPr>
          <w:rFonts w:cstheme="minorHAnsi"/>
          <w:sz w:val="24"/>
          <w:szCs w:val="24"/>
        </w:rPr>
        <w:t>4) gwarancjach ubezpieczeniowych;</w:t>
      </w:r>
    </w:p>
    <w:p w14:paraId="73F3AC66" w14:textId="77777777" w:rsidR="00623D62" w:rsidRPr="00DF090F" w:rsidRDefault="00344EBA" w:rsidP="00623D62">
      <w:pPr>
        <w:spacing w:after="0" w:line="240" w:lineRule="auto"/>
        <w:ind w:left="709" w:hanging="283"/>
        <w:jc w:val="both"/>
        <w:rPr>
          <w:rFonts w:cstheme="minorHAnsi"/>
          <w:sz w:val="24"/>
          <w:szCs w:val="24"/>
        </w:rPr>
      </w:pPr>
      <w:r w:rsidRPr="00DF090F">
        <w:rPr>
          <w:rFonts w:cstheme="minorHAnsi"/>
          <w:sz w:val="24"/>
          <w:szCs w:val="24"/>
        </w:rPr>
        <w:t>5) poręczeniach udzielanych przez podmioty, o których mowa w art. 6 b ust. 5 pkt 2 ustawy z dnia 9 listopada 2000 r. o utworzeniu Polskiej Agencji Rozwoju Przedsiębiorczości (j.t. Dz. </w:t>
      </w:r>
      <w:r w:rsidR="006D5BD4" w:rsidRPr="00DF090F">
        <w:rPr>
          <w:rFonts w:cstheme="minorHAnsi"/>
          <w:sz w:val="24"/>
          <w:szCs w:val="24"/>
        </w:rPr>
        <w:t>U. z 2020 r., poz. 299).</w:t>
      </w:r>
    </w:p>
    <w:p w14:paraId="6629BCCA" w14:textId="77777777" w:rsidR="00344EBA" w:rsidRPr="00DF090F" w:rsidRDefault="00344EBA" w:rsidP="00623D62">
      <w:pPr>
        <w:spacing w:after="0" w:line="240" w:lineRule="auto"/>
        <w:ind w:left="709"/>
        <w:jc w:val="both"/>
        <w:rPr>
          <w:rFonts w:cstheme="minorHAnsi"/>
          <w:sz w:val="24"/>
          <w:szCs w:val="24"/>
        </w:rPr>
      </w:pPr>
      <w:r w:rsidRPr="00DF090F">
        <w:rPr>
          <w:rFonts w:cstheme="minorHAnsi"/>
          <w:b/>
          <w:sz w:val="24"/>
          <w:szCs w:val="24"/>
        </w:rPr>
        <w:t>Zabezpieczenie w formie pieniądza</w:t>
      </w:r>
      <w:r w:rsidRPr="00DF090F">
        <w:rPr>
          <w:rFonts w:cstheme="minorHAnsi"/>
          <w:sz w:val="24"/>
          <w:szCs w:val="24"/>
        </w:rPr>
        <w:t xml:space="preserve"> należy wpłacić na rachunek b</w:t>
      </w:r>
      <w:r w:rsidR="006D5BD4" w:rsidRPr="00DF090F">
        <w:rPr>
          <w:rFonts w:cstheme="minorHAnsi"/>
          <w:sz w:val="24"/>
          <w:szCs w:val="24"/>
        </w:rPr>
        <w:t>ankowy Urzędu Gminy Stanin</w:t>
      </w:r>
      <w:r w:rsidRPr="00DF090F">
        <w:rPr>
          <w:rFonts w:cstheme="minorHAnsi"/>
          <w:sz w:val="24"/>
          <w:szCs w:val="24"/>
        </w:rPr>
        <w:t>:</w:t>
      </w:r>
    </w:p>
    <w:p w14:paraId="6A3C7569" w14:textId="77777777" w:rsidR="006D5BD4" w:rsidRPr="00DF090F" w:rsidRDefault="006D5BD4" w:rsidP="00623D62">
      <w:pPr>
        <w:pStyle w:val="Akapitzlist"/>
        <w:spacing w:after="0"/>
        <w:ind w:left="709"/>
        <w:rPr>
          <w:rFonts w:cstheme="minorHAnsi"/>
          <w:b/>
          <w:sz w:val="24"/>
          <w:szCs w:val="24"/>
        </w:rPr>
      </w:pPr>
      <w:r w:rsidRPr="00DF090F">
        <w:rPr>
          <w:rFonts w:cstheme="minorHAnsi"/>
          <w:b/>
          <w:sz w:val="24"/>
          <w:szCs w:val="24"/>
        </w:rPr>
        <w:t>Bank Spółdzielczy w Łukowie, Oddział w Staninie</w:t>
      </w:r>
    </w:p>
    <w:p w14:paraId="2C7129CB" w14:textId="77777777" w:rsidR="006D5BD4" w:rsidRPr="00DF090F" w:rsidRDefault="006D5BD4" w:rsidP="00623D62">
      <w:pPr>
        <w:pStyle w:val="Akapitzlist"/>
        <w:spacing w:after="0"/>
        <w:ind w:left="709"/>
        <w:rPr>
          <w:rFonts w:cstheme="minorHAnsi"/>
          <w:b/>
          <w:sz w:val="24"/>
          <w:szCs w:val="24"/>
        </w:rPr>
      </w:pPr>
      <w:r w:rsidRPr="00DF090F">
        <w:rPr>
          <w:rFonts w:cstheme="minorHAnsi"/>
          <w:sz w:val="24"/>
          <w:szCs w:val="24"/>
        </w:rPr>
        <w:lastRenderedPageBreak/>
        <w:t>Nr rachunku bankowego</w:t>
      </w:r>
      <w:r w:rsidRPr="00DF090F">
        <w:rPr>
          <w:rFonts w:cstheme="minorHAnsi"/>
          <w:b/>
          <w:sz w:val="24"/>
          <w:szCs w:val="24"/>
        </w:rPr>
        <w:t>:</w:t>
      </w:r>
      <w:r w:rsidRPr="00DF090F">
        <w:rPr>
          <w:rFonts w:cstheme="minorHAnsi"/>
          <w:sz w:val="24"/>
          <w:szCs w:val="24"/>
        </w:rPr>
        <w:t xml:space="preserve"> </w:t>
      </w:r>
      <w:r w:rsidRPr="00DF090F">
        <w:rPr>
          <w:rFonts w:cstheme="minorHAnsi"/>
          <w:b/>
          <w:sz w:val="24"/>
          <w:szCs w:val="24"/>
        </w:rPr>
        <w:t>35 9204 1011 0000 0101 2000 0040</w:t>
      </w:r>
    </w:p>
    <w:p w14:paraId="0C5D12C3" w14:textId="77777777" w:rsidR="006D5BD4" w:rsidRPr="00DF090F" w:rsidRDefault="006D5BD4" w:rsidP="00623D62">
      <w:pPr>
        <w:pStyle w:val="Akapitzlist"/>
        <w:spacing w:after="0"/>
        <w:ind w:left="709"/>
        <w:rPr>
          <w:rFonts w:cstheme="minorHAnsi"/>
          <w:b/>
          <w:sz w:val="24"/>
          <w:szCs w:val="24"/>
        </w:rPr>
      </w:pPr>
      <w:r w:rsidRPr="00DF090F">
        <w:rPr>
          <w:rFonts w:cstheme="minorHAnsi"/>
          <w:sz w:val="24"/>
          <w:szCs w:val="24"/>
        </w:rPr>
        <w:t>Tytuł przelewu:</w:t>
      </w:r>
      <w:r w:rsidRPr="00DF090F">
        <w:rPr>
          <w:rFonts w:cstheme="minorHAnsi"/>
          <w:b/>
          <w:sz w:val="24"/>
          <w:szCs w:val="24"/>
        </w:rPr>
        <w:t xml:space="preserve"> „Zabezpieczenie umowy – znak sprawy </w:t>
      </w:r>
      <w:r w:rsidRPr="00EC698C">
        <w:rPr>
          <w:rFonts w:cstheme="minorHAnsi"/>
          <w:b/>
          <w:sz w:val="24"/>
          <w:szCs w:val="24"/>
        </w:rPr>
        <w:t>IG.271.1.2021.”</w:t>
      </w:r>
    </w:p>
    <w:p w14:paraId="69A5774A" w14:textId="77777777" w:rsidR="006D5BD4" w:rsidRPr="00DF090F" w:rsidRDefault="006D5BD4" w:rsidP="00623D62">
      <w:pPr>
        <w:pStyle w:val="Akapitzlist"/>
        <w:spacing w:after="0"/>
        <w:ind w:left="709"/>
        <w:rPr>
          <w:rFonts w:cstheme="minorHAnsi"/>
          <w:b/>
          <w:sz w:val="24"/>
          <w:szCs w:val="24"/>
        </w:rPr>
      </w:pPr>
    </w:p>
    <w:p w14:paraId="0BDE316B" w14:textId="77777777" w:rsidR="006D5BD4" w:rsidRPr="00DF090F" w:rsidRDefault="006D5BD4" w:rsidP="00623D62">
      <w:pPr>
        <w:pStyle w:val="Akapitzlist"/>
        <w:ind w:left="709"/>
        <w:rPr>
          <w:rFonts w:cstheme="minorHAnsi"/>
          <w:b/>
          <w:sz w:val="24"/>
          <w:szCs w:val="24"/>
          <w:u w:val="single"/>
        </w:rPr>
      </w:pPr>
      <w:r w:rsidRPr="00DF090F">
        <w:rPr>
          <w:rFonts w:cstheme="minorHAnsi"/>
          <w:b/>
          <w:sz w:val="24"/>
          <w:szCs w:val="24"/>
          <w:u w:val="single"/>
        </w:rPr>
        <w:t>W przypadku wniesienia wadium w pieniądzu Wykonawca może wyrazić zgodę na zaliczenie kwoty wadium na poczet zabezpieczenia.</w:t>
      </w:r>
    </w:p>
    <w:p w14:paraId="661AA00C" w14:textId="77777777" w:rsidR="00344EBA" w:rsidRPr="00DF090F" w:rsidRDefault="00344EBA" w:rsidP="00623D62">
      <w:pPr>
        <w:spacing w:after="0" w:line="240" w:lineRule="auto"/>
        <w:ind w:left="709"/>
        <w:jc w:val="both"/>
        <w:rPr>
          <w:rFonts w:cstheme="minorHAnsi"/>
          <w:sz w:val="24"/>
          <w:szCs w:val="24"/>
        </w:rPr>
      </w:pPr>
      <w:r w:rsidRPr="00DF090F">
        <w:rPr>
          <w:rFonts w:cstheme="minorHAnsi"/>
          <w:b/>
          <w:sz w:val="24"/>
          <w:szCs w:val="24"/>
        </w:rPr>
        <w:t>Zabezpieczenie w formie innej niż pieniądz</w:t>
      </w:r>
      <w:r w:rsidRPr="00DF090F">
        <w:rPr>
          <w:rFonts w:cstheme="minorHAnsi"/>
          <w:sz w:val="24"/>
          <w:szCs w:val="24"/>
        </w:rPr>
        <w:t xml:space="preserve"> </w:t>
      </w:r>
      <w:r w:rsidR="005A4A5C" w:rsidRPr="00DF090F">
        <w:rPr>
          <w:rFonts w:cstheme="minorHAnsi"/>
          <w:sz w:val="24"/>
          <w:szCs w:val="24"/>
        </w:rPr>
        <w:t>w</w:t>
      </w:r>
      <w:r w:rsidRPr="00DF090F">
        <w:rPr>
          <w:rFonts w:cstheme="minorHAnsi"/>
          <w:sz w:val="24"/>
          <w:szCs w:val="24"/>
        </w:rPr>
        <w:t xml:space="preserve">ykonawca przekazuje </w:t>
      </w:r>
      <w:r w:rsidR="00A03D87" w:rsidRPr="00DF090F">
        <w:rPr>
          <w:rFonts w:cstheme="minorHAnsi"/>
          <w:sz w:val="24"/>
          <w:szCs w:val="24"/>
        </w:rPr>
        <w:t>z</w:t>
      </w:r>
      <w:r w:rsidRPr="00DF090F">
        <w:rPr>
          <w:rFonts w:cstheme="minorHAnsi"/>
          <w:sz w:val="24"/>
          <w:szCs w:val="24"/>
        </w:rPr>
        <w:t>amawiającemu:</w:t>
      </w:r>
    </w:p>
    <w:p w14:paraId="267AE5D2" w14:textId="77777777" w:rsidR="00344EBA" w:rsidRPr="00DF090F" w:rsidRDefault="00344EBA" w:rsidP="00623D62">
      <w:pPr>
        <w:spacing w:after="0" w:line="240" w:lineRule="auto"/>
        <w:ind w:left="709"/>
        <w:jc w:val="both"/>
        <w:rPr>
          <w:rFonts w:cstheme="minorHAnsi"/>
          <w:sz w:val="24"/>
          <w:szCs w:val="24"/>
        </w:rPr>
      </w:pPr>
      <w:r w:rsidRPr="00DF090F">
        <w:rPr>
          <w:rFonts w:cstheme="minorHAnsi"/>
          <w:sz w:val="24"/>
          <w:szCs w:val="24"/>
        </w:rPr>
        <w:t xml:space="preserve">-  w oryginale w postaci papierowej albo </w:t>
      </w:r>
    </w:p>
    <w:p w14:paraId="53CF6D9F" w14:textId="77777777" w:rsidR="006B1007" w:rsidRPr="00DF090F" w:rsidRDefault="00344EBA" w:rsidP="00623D62">
      <w:pPr>
        <w:spacing w:after="120" w:line="240" w:lineRule="auto"/>
        <w:ind w:left="709"/>
        <w:jc w:val="both"/>
        <w:rPr>
          <w:rFonts w:cstheme="minorHAnsi"/>
          <w:sz w:val="24"/>
          <w:szCs w:val="24"/>
        </w:rPr>
      </w:pPr>
      <w:r w:rsidRPr="00DF090F">
        <w:rPr>
          <w:rFonts w:cstheme="minorHAnsi"/>
          <w:sz w:val="24"/>
          <w:szCs w:val="24"/>
        </w:rPr>
        <w:t xml:space="preserve">-  przekazuje oryginał gwarancji, poręczenia lub zastawu na papierach wartościowych, w postaci elektronicznej na adres: </w:t>
      </w:r>
      <w:hyperlink r:id="rId19" w:history="1">
        <w:r w:rsidR="006B1007" w:rsidRPr="00DF090F">
          <w:rPr>
            <w:rStyle w:val="Hipercze"/>
            <w:rFonts w:cstheme="minorHAnsi"/>
            <w:sz w:val="24"/>
            <w:szCs w:val="24"/>
          </w:rPr>
          <w:t>stanin@stanin.pl</w:t>
        </w:r>
      </w:hyperlink>
    </w:p>
    <w:p w14:paraId="57AD5FC7" w14:textId="77777777" w:rsidR="00344EBA" w:rsidRPr="00DF090F" w:rsidRDefault="00344EBA" w:rsidP="00623D62">
      <w:pPr>
        <w:spacing w:after="0" w:line="240" w:lineRule="auto"/>
        <w:ind w:left="709"/>
        <w:jc w:val="both"/>
        <w:rPr>
          <w:rFonts w:cstheme="minorHAnsi"/>
          <w:sz w:val="24"/>
          <w:szCs w:val="24"/>
        </w:rPr>
      </w:pPr>
      <w:r w:rsidRPr="00DF090F">
        <w:rPr>
          <w:rFonts w:cstheme="minorHAnsi"/>
          <w:sz w:val="24"/>
          <w:szCs w:val="24"/>
        </w:rPr>
        <w:t xml:space="preserve">Z treści zabezpieczenia przedstawionego w formie gwarancji/poręczenia winno wynikać, że bank, ubezpieczyciel, poręczyciel zapłaci, na rzecz </w:t>
      </w:r>
      <w:r w:rsidR="00A03D87" w:rsidRPr="00DF090F">
        <w:rPr>
          <w:rFonts w:cstheme="minorHAnsi"/>
          <w:sz w:val="24"/>
          <w:szCs w:val="24"/>
        </w:rPr>
        <w:t>z</w:t>
      </w:r>
      <w:r w:rsidRPr="00DF090F">
        <w:rPr>
          <w:rFonts w:cstheme="minorHAnsi"/>
          <w:sz w:val="24"/>
          <w:szCs w:val="24"/>
        </w:rPr>
        <w:t xml:space="preserve">amawiającego w terminie </w:t>
      </w:r>
      <w:r w:rsidRPr="00DF090F">
        <w:rPr>
          <w:rFonts w:cstheme="minorHAnsi"/>
          <w:b/>
          <w:sz w:val="24"/>
          <w:szCs w:val="24"/>
        </w:rPr>
        <w:t>maksymalnie 15 dni</w:t>
      </w:r>
      <w:r w:rsidRPr="00DF090F">
        <w:rPr>
          <w:rFonts w:cstheme="minorHAnsi"/>
          <w:sz w:val="24"/>
          <w:szCs w:val="24"/>
        </w:rPr>
        <w:t xml:space="preserve"> od pisemnego żądania kwotę zabezpieczenia, </w:t>
      </w:r>
      <w:r w:rsidRPr="00DF090F">
        <w:rPr>
          <w:rFonts w:cstheme="minorHAnsi"/>
          <w:b/>
          <w:sz w:val="24"/>
          <w:szCs w:val="24"/>
        </w:rPr>
        <w:t>na pierwsze wezwanie</w:t>
      </w:r>
      <w:r w:rsidR="00A03D87" w:rsidRPr="00DF090F">
        <w:rPr>
          <w:rFonts w:cstheme="minorHAnsi"/>
          <w:sz w:val="24"/>
          <w:szCs w:val="24"/>
        </w:rPr>
        <w:t xml:space="preserve"> z</w:t>
      </w:r>
      <w:r w:rsidRPr="00DF090F">
        <w:rPr>
          <w:rFonts w:cstheme="minorHAnsi"/>
          <w:sz w:val="24"/>
          <w:szCs w:val="24"/>
        </w:rPr>
        <w:t xml:space="preserve">amawiającego, </w:t>
      </w:r>
      <w:r w:rsidRPr="00DF090F">
        <w:rPr>
          <w:rFonts w:cstheme="minorHAnsi"/>
          <w:b/>
          <w:sz w:val="24"/>
          <w:szCs w:val="24"/>
        </w:rPr>
        <w:t>bez odwołania, bez warunku</w:t>
      </w:r>
      <w:r w:rsidRPr="00DF090F">
        <w:rPr>
          <w:rFonts w:cstheme="minorHAnsi"/>
          <w:sz w:val="24"/>
          <w:szCs w:val="24"/>
        </w:rPr>
        <w:t>, bez konieczności sporządzania i podpisywania jakichkolwiek protokołów odbioru robót lub usuwania wad w okresie rękojmi oraz niezależnie od kwestionow</w:t>
      </w:r>
      <w:r w:rsidR="00A03D87" w:rsidRPr="00DF090F">
        <w:rPr>
          <w:rFonts w:cstheme="minorHAnsi"/>
          <w:sz w:val="24"/>
          <w:szCs w:val="24"/>
        </w:rPr>
        <w:t>ania czy zastrzeżeń w</w:t>
      </w:r>
      <w:r w:rsidRPr="00DF090F">
        <w:rPr>
          <w:rFonts w:cstheme="minorHAnsi"/>
          <w:sz w:val="24"/>
          <w:szCs w:val="24"/>
        </w:rPr>
        <w:t xml:space="preserve">ykonawcy </w:t>
      </w:r>
      <w:r w:rsidR="00A03D87" w:rsidRPr="00DF090F">
        <w:rPr>
          <w:rFonts w:cstheme="minorHAnsi"/>
          <w:sz w:val="24"/>
          <w:szCs w:val="24"/>
        </w:rPr>
        <w:t>i bez dochodzenia czy wezwanie z</w:t>
      </w:r>
      <w:r w:rsidRPr="00DF090F">
        <w:rPr>
          <w:rFonts w:cstheme="minorHAnsi"/>
          <w:sz w:val="24"/>
          <w:szCs w:val="24"/>
        </w:rPr>
        <w:t>amawiającego jest uzasadnione czy nie.</w:t>
      </w:r>
    </w:p>
    <w:p w14:paraId="3140282A" w14:textId="77777777" w:rsidR="00344EBA" w:rsidRPr="00DF090F" w:rsidRDefault="00344EBA" w:rsidP="00623D62">
      <w:pPr>
        <w:pStyle w:val="1"/>
        <w:spacing w:line="240" w:lineRule="auto"/>
        <w:ind w:left="709" w:firstLine="0"/>
        <w:rPr>
          <w:rFonts w:asciiTheme="minorHAnsi" w:hAnsiTheme="minorHAnsi" w:cstheme="minorHAnsi"/>
          <w:color w:val="auto"/>
          <w:sz w:val="24"/>
          <w:szCs w:val="24"/>
        </w:rPr>
      </w:pPr>
      <w:r w:rsidRPr="00DF090F">
        <w:rPr>
          <w:rFonts w:asciiTheme="minorHAnsi" w:hAnsiTheme="minorHAnsi" w:cstheme="minorHAnsi"/>
          <w:color w:val="auto"/>
          <w:sz w:val="24"/>
          <w:szCs w:val="24"/>
        </w:rPr>
        <w:t>Treść dokumentu stanowiącego zabezpieczenie w zakresie jego zwrotu musi być zgodna z art. 453 ustawy Prawo zamówień publicznych.</w:t>
      </w:r>
    </w:p>
    <w:p w14:paraId="0551A90E" w14:textId="77777777" w:rsidR="00623D62" w:rsidRPr="00DF090F" w:rsidRDefault="00623D62" w:rsidP="00623D62">
      <w:pPr>
        <w:pStyle w:val="1"/>
        <w:spacing w:line="240" w:lineRule="auto"/>
        <w:ind w:left="709" w:firstLine="0"/>
        <w:rPr>
          <w:rFonts w:asciiTheme="minorHAnsi" w:hAnsiTheme="minorHAnsi" w:cstheme="minorHAnsi"/>
          <w:color w:val="auto"/>
          <w:sz w:val="24"/>
          <w:szCs w:val="24"/>
        </w:rPr>
      </w:pPr>
    </w:p>
    <w:p w14:paraId="28CF30BD" w14:textId="77777777" w:rsidR="00126F4D" w:rsidRPr="00DF090F" w:rsidRDefault="00623D62" w:rsidP="004F0BDD">
      <w:pPr>
        <w:pStyle w:val="Akapitzlist"/>
        <w:numPr>
          <w:ilvl w:val="0"/>
          <w:numId w:val="41"/>
        </w:numPr>
        <w:ind w:left="567" w:hanging="567"/>
        <w:jc w:val="both"/>
        <w:rPr>
          <w:rFonts w:cstheme="minorHAnsi"/>
          <w:b/>
          <w:sz w:val="24"/>
          <w:szCs w:val="24"/>
        </w:rPr>
      </w:pPr>
      <w:r w:rsidRPr="00DF090F">
        <w:rPr>
          <w:rFonts w:cstheme="minorHAnsi"/>
          <w:b/>
          <w:sz w:val="24"/>
          <w:szCs w:val="24"/>
        </w:rPr>
        <w:t>WYMAGANIA DOTYCZ</w:t>
      </w:r>
      <w:r w:rsidR="00126F4D" w:rsidRPr="00DF090F">
        <w:rPr>
          <w:rFonts w:cstheme="minorHAnsi"/>
          <w:b/>
          <w:sz w:val="24"/>
          <w:szCs w:val="24"/>
        </w:rPr>
        <w:t>ĄCE UMÓW O PODWYKONAWSTWO</w:t>
      </w:r>
    </w:p>
    <w:p w14:paraId="2F8D9469" w14:textId="77777777" w:rsidR="006B1007" w:rsidRPr="00DF090F" w:rsidRDefault="006B1007" w:rsidP="004F0BDD">
      <w:pPr>
        <w:pStyle w:val="Akapitzlist"/>
        <w:numPr>
          <w:ilvl w:val="0"/>
          <w:numId w:val="21"/>
        </w:numPr>
        <w:ind w:left="709" w:hanging="567"/>
        <w:jc w:val="both"/>
        <w:rPr>
          <w:rFonts w:cstheme="minorHAnsi"/>
          <w:b/>
          <w:sz w:val="24"/>
          <w:szCs w:val="24"/>
        </w:rPr>
      </w:pPr>
      <w:r w:rsidRPr="00DF090F">
        <w:rPr>
          <w:rFonts w:cstheme="minorHAnsi"/>
          <w:sz w:val="24"/>
          <w:szCs w:val="24"/>
        </w:rPr>
        <w:t xml:space="preserve">Wymagania dotyczące umowy o podwykonawstwo, której przedmiotem są roboty budowlane, a których niespełnienie spowoduje zgłoszenie przez zamawiającego odpowiednio zastrzeżeń lub sprzeciwu, są zgodne z wymogami ustawy Prawo zamówień publicznych. </w:t>
      </w:r>
      <w:r w:rsidRPr="00DF090F">
        <w:rPr>
          <w:rFonts w:cstheme="minorHAnsi"/>
          <w:b/>
          <w:sz w:val="24"/>
          <w:szCs w:val="24"/>
        </w:rPr>
        <w:t xml:space="preserve">Poza tym w treściach umów muszą być zawarte zapisy zobowiązujące wykonawcę, podwykonawcę i dalszego podwykonawcę do przedstawiania zamawiającemu protokołów odbiorów częściowych i końcowych podpisanych pomiędzy wykonawcą, podwykonawcą i dalszymi podwykonawcami. W przypadku, jeśli w tych protokołach zawarte będą zastrzeżenia lub uwagi, wykonawca zobligowany będzie do przestawienia dokumentu potwierdzającego ich faktyczne usunięcie. Ponadto wykonawca zobowiązany będzie do przedstawienia zamawiającemu - przed datą końcowego rozliczenia z zamawiającym, najpóźniej na dzień poprzedzający ostateczną zapłatę - oświadczenia, z datą pewną, podwykonawców i dalszych podwykonawców, potwierdzającego faktyczne otrzymanie zapłaty od wykonawcy. Brak oświadczeń będzie skutkował wstrzymaniem zapłaty należnej wykonawcy bez żadnych konsekwencji dla zamawiającego wynikających z nieterminowej zapłaty wynagrodzenia należnego wykonawcy. </w:t>
      </w:r>
    </w:p>
    <w:p w14:paraId="65833A23" w14:textId="77777777" w:rsidR="006B1007" w:rsidRPr="00DF090F" w:rsidRDefault="006B1007" w:rsidP="001E5F9D">
      <w:pPr>
        <w:pStyle w:val="Akapitzlist"/>
        <w:spacing w:after="0" w:line="240" w:lineRule="auto"/>
        <w:ind w:left="709"/>
        <w:jc w:val="both"/>
        <w:rPr>
          <w:rFonts w:cstheme="minorHAnsi"/>
          <w:b/>
          <w:sz w:val="24"/>
          <w:szCs w:val="24"/>
        </w:rPr>
      </w:pPr>
      <w:r w:rsidRPr="00DF090F">
        <w:rPr>
          <w:rFonts w:cstheme="minorHAnsi"/>
          <w:b/>
          <w:sz w:val="24"/>
          <w:szCs w:val="24"/>
        </w:rPr>
        <w:lastRenderedPageBreak/>
        <w:t xml:space="preserve">Wykonawca jest bezwzględnie zobowiązany do zgłaszania wszystkich projektów umów oraz zawartych umów dotyczących podwykonawstwa na roboty budowlane bez względu na ich wartość. </w:t>
      </w:r>
    </w:p>
    <w:p w14:paraId="765A412E" w14:textId="77777777" w:rsidR="006B1007" w:rsidRPr="00DF090F" w:rsidRDefault="001E5F9D" w:rsidP="00126F4D">
      <w:pPr>
        <w:pStyle w:val="Akapitzlist"/>
        <w:spacing w:after="0" w:line="240" w:lineRule="auto"/>
        <w:ind w:left="709" w:hanging="567"/>
        <w:jc w:val="both"/>
        <w:rPr>
          <w:rFonts w:cstheme="minorHAnsi"/>
          <w:sz w:val="24"/>
          <w:szCs w:val="24"/>
        </w:rPr>
      </w:pPr>
      <w:r w:rsidRPr="00DF090F">
        <w:rPr>
          <w:rFonts w:cstheme="minorHAnsi"/>
          <w:sz w:val="24"/>
          <w:szCs w:val="24"/>
        </w:rPr>
        <w:t>35.2</w:t>
      </w:r>
      <w:r w:rsidR="006B1007" w:rsidRPr="00DF090F">
        <w:rPr>
          <w:rFonts w:cstheme="minorHAnsi"/>
          <w:sz w:val="24"/>
          <w:szCs w:val="24"/>
        </w:rPr>
        <w:t xml:space="preserve">  Umowy o podwykonawstwo, których przedmiotem są </w:t>
      </w:r>
      <w:r w:rsidR="006B1007" w:rsidRPr="00DF090F">
        <w:rPr>
          <w:rFonts w:cstheme="minorHAnsi"/>
          <w:b/>
          <w:sz w:val="24"/>
          <w:szCs w:val="24"/>
        </w:rPr>
        <w:t>dostawy</w:t>
      </w:r>
      <w:r w:rsidR="006B1007" w:rsidRPr="00DF090F">
        <w:rPr>
          <w:rFonts w:cstheme="minorHAnsi"/>
          <w:sz w:val="24"/>
          <w:szCs w:val="24"/>
        </w:rPr>
        <w:t xml:space="preserve"> lub </w:t>
      </w:r>
      <w:r w:rsidR="006B1007" w:rsidRPr="00DF090F">
        <w:rPr>
          <w:rFonts w:cstheme="minorHAnsi"/>
          <w:b/>
          <w:sz w:val="24"/>
          <w:szCs w:val="24"/>
        </w:rPr>
        <w:t>usługi</w:t>
      </w:r>
      <w:r w:rsidR="006B1007" w:rsidRPr="00DF090F">
        <w:rPr>
          <w:rFonts w:cstheme="minorHAnsi"/>
          <w:sz w:val="24"/>
          <w:szCs w:val="24"/>
        </w:rPr>
        <w:t>, nie podlegają obowiązkowi przedkładania Zamawiającemu, jeżeli ich wartość brutto jest mniejsza niż 10.000,00 zł, bez względu na przedmiot tych dostaw lub usług.</w:t>
      </w:r>
    </w:p>
    <w:p w14:paraId="7F837433" w14:textId="77777777" w:rsidR="006B1007" w:rsidRPr="00DF090F" w:rsidRDefault="001E5F9D" w:rsidP="00126F4D">
      <w:pPr>
        <w:pStyle w:val="Akapitzlist"/>
        <w:spacing w:after="0" w:line="240" w:lineRule="auto"/>
        <w:ind w:left="709" w:hanging="567"/>
        <w:jc w:val="both"/>
        <w:rPr>
          <w:rFonts w:cstheme="minorHAnsi"/>
          <w:sz w:val="24"/>
          <w:szCs w:val="24"/>
        </w:rPr>
      </w:pPr>
      <w:r w:rsidRPr="00DF090F">
        <w:rPr>
          <w:rFonts w:cstheme="minorHAnsi"/>
          <w:sz w:val="24"/>
          <w:szCs w:val="24"/>
        </w:rPr>
        <w:t>35.3</w:t>
      </w:r>
      <w:r w:rsidR="006B1007" w:rsidRPr="00DF090F">
        <w:rPr>
          <w:rFonts w:cstheme="minorHAnsi"/>
          <w:sz w:val="24"/>
          <w:szCs w:val="24"/>
        </w:rPr>
        <w:t xml:space="preserve">  Procentowa wartość faktury końcowej (ostatniej części wynagrodzenia) nie może </w:t>
      </w:r>
      <w:r w:rsidR="00FB1C65" w:rsidRPr="00DF090F">
        <w:rPr>
          <w:rFonts w:cstheme="minorHAnsi"/>
          <w:sz w:val="24"/>
          <w:szCs w:val="24"/>
        </w:rPr>
        <w:t xml:space="preserve">   </w:t>
      </w:r>
      <w:r w:rsidR="006B1007" w:rsidRPr="00DF090F">
        <w:rPr>
          <w:rFonts w:cstheme="minorHAnsi"/>
          <w:sz w:val="24"/>
          <w:szCs w:val="24"/>
        </w:rPr>
        <w:t xml:space="preserve">być niższa niż </w:t>
      </w:r>
      <w:r w:rsidR="006B1007" w:rsidRPr="00DF090F">
        <w:rPr>
          <w:rFonts w:cstheme="minorHAnsi"/>
          <w:b/>
          <w:sz w:val="24"/>
          <w:szCs w:val="24"/>
        </w:rPr>
        <w:t>10%</w:t>
      </w:r>
      <w:r w:rsidR="006B1007" w:rsidRPr="00DF090F">
        <w:rPr>
          <w:rFonts w:cstheme="minorHAnsi"/>
          <w:sz w:val="24"/>
          <w:szCs w:val="24"/>
        </w:rPr>
        <w:t xml:space="preserve"> wynagrodzenia należnego wykonawcy.</w:t>
      </w:r>
    </w:p>
    <w:p w14:paraId="710DB758" w14:textId="77777777" w:rsidR="001E5F9D" w:rsidRPr="00DF090F" w:rsidRDefault="001E5F9D" w:rsidP="00126F4D">
      <w:pPr>
        <w:pStyle w:val="Akapitzlist"/>
        <w:spacing w:after="0" w:line="240" w:lineRule="auto"/>
        <w:ind w:left="709" w:hanging="567"/>
        <w:jc w:val="both"/>
        <w:rPr>
          <w:rFonts w:cstheme="minorHAnsi"/>
          <w:sz w:val="24"/>
          <w:szCs w:val="24"/>
        </w:rPr>
      </w:pPr>
    </w:p>
    <w:p w14:paraId="363F9DAF" w14:textId="77777777" w:rsidR="00FB1C65" w:rsidRDefault="00FB1C65" w:rsidP="00DF090F">
      <w:pPr>
        <w:spacing w:after="0" w:line="240" w:lineRule="auto"/>
        <w:ind w:hanging="142"/>
        <w:jc w:val="both"/>
        <w:rPr>
          <w:rFonts w:cstheme="minorHAnsi"/>
          <w:b/>
          <w:sz w:val="24"/>
          <w:szCs w:val="24"/>
        </w:rPr>
      </w:pPr>
      <w:r w:rsidRPr="00DF090F">
        <w:rPr>
          <w:rFonts w:cstheme="minorHAnsi"/>
          <w:b/>
          <w:sz w:val="24"/>
          <w:szCs w:val="24"/>
        </w:rPr>
        <w:t xml:space="preserve">      </w:t>
      </w:r>
      <w:r w:rsidR="001E5F9D" w:rsidRPr="00DF090F">
        <w:rPr>
          <w:rFonts w:cstheme="minorHAnsi"/>
          <w:b/>
          <w:sz w:val="24"/>
          <w:szCs w:val="24"/>
        </w:rPr>
        <w:t>36</w:t>
      </w:r>
      <w:r w:rsidRPr="00DF090F">
        <w:rPr>
          <w:rFonts w:cstheme="minorHAnsi"/>
          <w:b/>
          <w:sz w:val="24"/>
          <w:szCs w:val="24"/>
        </w:rPr>
        <w:t>. PRZETWARZANIE DANYCH OSOBOWYCH</w:t>
      </w:r>
    </w:p>
    <w:p w14:paraId="41912003" w14:textId="77777777" w:rsidR="00CC20A9" w:rsidRPr="00DF090F" w:rsidRDefault="00CC20A9" w:rsidP="00DF090F">
      <w:pPr>
        <w:spacing w:after="0" w:line="240" w:lineRule="auto"/>
        <w:ind w:hanging="142"/>
        <w:jc w:val="both"/>
        <w:rPr>
          <w:rFonts w:cstheme="minorHAnsi"/>
          <w:b/>
          <w:sz w:val="24"/>
          <w:szCs w:val="24"/>
        </w:rPr>
      </w:pPr>
    </w:p>
    <w:p w14:paraId="7785D9F8" w14:textId="77777777" w:rsidR="00CC20A9" w:rsidRPr="00CC20A9" w:rsidRDefault="00CC20A9" w:rsidP="00CC20A9">
      <w:pPr>
        <w:jc w:val="both"/>
        <w:rPr>
          <w:rFonts w:cstheme="minorHAnsi"/>
          <w:sz w:val="24"/>
          <w:szCs w:val="24"/>
        </w:rPr>
      </w:pPr>
      <w:r w:rsidRPr="00CC20A9">
        <w:rPr>
          <w:rFonts w:cstheme="minorHAnsi"/>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 maja 2016, str. 1 ze zm.), dalej „RODO”, informuję, że: </w:t>
      </w:r>
    </w:p>
    <w:p w14:paraId="6507F8DA" w14:textId="77777777" w:rsidR="00F337E2" w:rsidRDefault="00CC20A9" w:rsidP="00F337E2">
      <w:pPr>
        <w:spacing w:after="0" w:line="240" w:lineRule="auto"/>
        <w:jc w:val="both"/>
        <w:rPr>
          <w:rFonts w:eastAsia="Times New Roman" w:cstheme="minorHAnsi"/>
          <w:sz w:val="24"/>
          <w:szCs w:val="24"/>
          <w:lang w:eastAsia="pl-PL"/>
        </w:rPr>
      </w:pPr>
      <w:r w:rsidRPr="00F337E2">
        <w:rPr>
          <w:rFonts w:cstheme="minorHAnsi"/>
          <w:sz w:val="24"/>
          <w:szCs w:val="24"/>
        </w:rPr>
        <w:t xml:space="preserve"> 1</w:t>
      </w:r>
      <w:r w:rsidR="00F337E2">
        <w:rPr>
          <w:rFonts w:cstheme="minorHAnsi"/>
          <w:sz w:val="24"/>
          <w:szCs w:val="24"/>
        </w:rPr>
        <w:t>)</w:t>
      </w:r>
      <w:r w:rsidRPr="00F337E2">
        <w:rPr>
          <w:rFonts w:cstheme="minorHAnsi"/>
          <w:sz w:val="24"/>
          <w:szCs w:val="24"/>
        </w:rPr>
        <w:t xml:space="preserve"> </w:t>
      </w:r>
      <w:r w:rsidR="00F337E2" w:rsidRPr="00F337E2">
        <w:rPr>
          <w:rFonts w:eastAsia="Times New Roman" w:cstheme="minorHAnsi"/>
          <w:sz w:val="24"/>
          <w:szCs w:val="24"/>
          <w:lang w:eastAsia="pl-PL"/>
        </w:rPr>
        <w:t>A</w:t>
      </w:r>
      <w:r w:rsidR="00F337E2" w:rsidRPr="008F3C3D">
        <w:rPr>
          <w:rFonts w:eastAsia="Times New Roman" w:cstheme="minorHAnsi"/>
          <w:sz w:val="24"/>
          <w:szCs w:val="24"/>
          <w:lang w:eastAsia="pl-PL"/>
        </w:rPr>
        <w:t>dministratorem danych osobowych Wykonawcy przetw</w:t>
      </w:r>
      <w:r w:rsidR="00F337E2" w:rsidRPr="00F337E2">
        <w:rPr>
          <w:rFonts w:eastAsia="Times New Roman" w:cstheme="minorHAnsi"/>
          <w:sz w:val="24"/>
          <w:szCs w:val="24"/>
          <w:lang w:eastAsia="pl-PL"/>
        </w:rPr>
        <w:t>arzanych w Urzędzie Gminy Stanin jest Wójt Gminy Stanin z siedzibą: 21-422 Stanin 62</w:t>
      </w:r>
      <w:r w:rsidR="00F337E2" w:rsidRPr="008F3C3D">
        <w:rPr>
          <w:rFonts w:eastAsia="Times New Roman" w:cstheme="minorHAnsi"/>
          <w:sz w:val="24"/>
          <w:szCs w:val="24"/>
          <w:lang w:eastAsia="pl-PL"/>
        </w:rPr>
        <w:t>;</w:t>
      </w:r>
    </w:p>
    <w:p w14:paraId="7DE2A37A" w14:textId="77777777" w:rsidR="00F337E2" w:rsidRDefault="00F337E2" w:rsidP="00F337E2">
      <w:pPr>
        <w:spacing w:after="0" w:line="240" w:lineRule="auto"/>
        <w:jc w:val="both"/>
        <w:rPr>
          <w:rFonts w:eastAsia="Times New Roman" w:cstheme="minorHAnsi"/>
          <w:sz w:val="24"/>
          <w:szCs w:val="24"/>
          <w:lang w:eastAsia="pl-PL"/>
        </w:rPr>
      </w:pPr>
      <w:r w:rsidRPr="008F3C3D">
        <w:rPr>
          <w:rFonts w:eastAsia="Times New Roman" w:cstheme="minorHAnsi"/>
          <w:sz w:val="24"/>
          <w:szCs w:val="24"/>
          <w:lang w:eastAsia="pl-PL"/>
        </w:rPr>
        <w:t>2) we wszystkich sprawach związanych z przetwarzaniem udostępnionych danych osobowych</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 xml:space="preserve">Wykonawca może się </w:t>
      </w:r>
      <w:r w:rsidRPr="00F337E2">
        <w:rPr>
          <w:rFonts w:cstheme="minorHAnsi"/>
          <w:sz w:val="24"/>
          <w:szCs w:val="24"/>
        </w:rPr>
        <w:t>kontaktować z Inspektorem Ochrony Danych Gminy Stanin pod adresem e mail: iod@stanin.pl lub na adres siedziby Urzędu Gminy Stanin, Stanin 62, 21-422 Stanin</w:t>
      </w:r>
      <w:r w:rsidRPr="008F3C3D">
        <w:rPr>
          <w:rFonts w:eastAsia="Times New Roman" w:cstheme="minorHAnsi"/>
          <w:sz w:val="24"/>
          <w:szCs w:val="24"/>
          <w:lang w:eastAsia="pl-PL"/>
        </w:rPr>
        <w:t>;</w:t>
      </w:r>
    </w:p>
    <w:p w14:paraId="7AA668D1" w14:textId="77777777" w:rsidR="00F337E2" w:rsidRDefault="00F337E2" w:rsidP="00F337E2">
      <w:pPr>
        <w:spacing w:after="0" w:line="240" w:lineRule="auto"/>
        <w:jc w:val="both"/>
        <w:rPr>
          <w:rFonts w:eastAsia="Times New Roman" w:cstheme="minorHAnsi"/>
          <w:sz w:val="24"/>
          <w:szCs w:val="24"/>
          <w:lang w:eastAsia="pl-PL"/>
        </w:rPr>
      </w:pPr>
      <w:r w:rsidRPr="008F3C3D">
        <w:rPr>
          <w:rFonts w:eastAsia="Times New Roman" w:cstheme="minorHAnsi"/>
          <w:sz w:val="24"/>
          <w:szCs w:val="24"/>
          <w:lang w:eastAsia="pl-PL"/>
        </w:rPr>
        <w:t>3) dane osobowe Wykonawcy przetwarzane będą w celu związanym z niniejszym postępowaniem o</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udzielenie zamówienia publicznego prowadzonym w trybie podstawowym zgodnie z art. 275 ustawy</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 xml:space="preserve">Prawo zamówień publicznych na podstawie art. 6 ust. 1 lit. c RODO w związku z ustawą z dnia 11września 2019 r. Prawo zamówień publicznych oraz - w przypadku wyboru oferty Wykonawcy </w:t>
      </w:r>
      <w:r w:rsidRPr="00F337E2">
        <w:rPr>
          <w:rFonts w:eastAsia="Times New Roman" w:cstheme="minorHAnsi"/>
          <w:sz w:val="24"/>
          <w:szCs w:val="24"/>
          <w:lang w:eastAsia="pl-PL"/>
        </w:rPr>
        <w:t xml:space="preserve">ja konaj </w:t>
      </w:r>
      <w:r w:rsidRPr="008F3C3D">
        <w:rPr>
          <w:rFonts w:eastAsia="Times New Roman" w:cstheme="minorHAnsi"/>
          <w:sz w:val="24"/>
          <w:szCs w:val="24"/>
          <w:lang w:eastAsia="pl-PL"/>
        </w:rPr>
        <w:t>korzystniejszej – w celu podpisania i realizacji umowy na podstawie art. 6 ust. 1 lit. b RODO w</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związku z ustawą Prawo zamówień publicznych;</w:t>
      </w:r>
    </w:p>
    <w:p w14:paraId="5D101089" w14:textId="77777777" w:rsidR="00F337E2" w:rsidRDefault="00F337E2" w:rsidP="00F337E2">
      <w:pPr>
        <w:spacing w:after="0" w:line="240" w:lineRule="auto"/>
        <w:jc w:val="both"/>
        <w:rPr>
          <w:rFonts w:eastAsia="Times New Roman" w:cstheme="minorHAnsi"/>
          <w:sz w:val="24"/>
          <w:szCs w:val="24"/>
          <w:lang w:eastAsia="pl-PL"/>
        </w:rPr>
      </w:pPr>
      <w:r w:rsidRPr="008F3C3D">
        <w:rPr>
          <w:rFonts w:eastAsia="Times New Roman" w:cstheme="minorHAnsi"/>
          <w:sz w:val="24"/>
          <w:szCs w:val="24"/>
          <w:lang w:eastAsia="pl-PL"/>
        </w:rPr>
        <w:t>4) odbiorcami danych osobowych Wykonawcy będą osoby lub podmioty, którym udostępniona zostanie</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dokumentacja postępowania w oparciu o art. 74 ustawy Prawo zamówień publicznych, osoby</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korzystające z Biuletynu Informacji Pub</w:t>
      </w:r>
      <w:r>
        <w:rPr>
          <w:rFonts w:eastAsia="Times New Roman" w:cstheme="minorHAnsi"/>
          <w:sz w:val="24"/>
          <w:szCs w:val="24"/>
          <w:lang w:eastAsia="pl-PL"/>
        </w:rPr>
        <w:t>licznej Urzędu gminy Stanin</w:t>
      </w:r>
      <w:r w:rsidRPr="008F3C3D">
        <w:rPr>
          <w:rFonts w:eastAsia="Times New Roman" w:cstheme="minorHAnsi"/>
          <w:sz w:val="24"/>
          <w:szCs w:val="24"/>
          <w:lang w:eastAsia="pl-PL"/>
        </w:rPr>
        <w:t xml:space="preserve"> oraz podmioty uprawnione</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do ich przetwarzania na podstawie przepisów prawa;</w:t>
      </w:r>
    </w:p>
    <w:p w14:paraId="4C57464A" w14:textId="77777777" w:rsidR="00F337E2" w:rsidRDefault="00F337E2" w:rsidP="00F337E2">
      <w:pPr>
        <w:spacing w:after="0" w:line="240" w:lineRule="auto"/>
        <w:jc w:val="both"/>
        <w:rPr>
          <w:rFonts w:eastAsia="Times New Roman" w:cstheme="minorHAnsi"/>
          <w:sz w:val="24"/>
          <w:szCs w:val="24"/>
          <w:lang w:eastAsia="pl-PL"/>
        </w:rPr>
      </w:pPr>
      <w:r w:rsidRPr="008F3C3D">
        <w:rPr>
          <w:rFonts w:eastAsia="Times New Roman" w:cstheme="minorHAnsi"/>
          <w:sz w:val="24"/>
          <w:szCs w:val="24"/>
          <w:lang w:eastAsia="pl-PL"/>
        </w:rPr>
        <w:t>5) dane osobowe Wykonawcy będą przechowywane, zgodnie z art. 78 ust. 1 ustawy Prawo zamówień</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publicznych, przez okres 4 lat od dnia zakończenia postępowania o udzielenie zamówienia, a jeżeli</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czas trwania umowy przekracza 4 lata, okres przechowywania obejmuje cały czas trwania umowy;</w:t>
      </w:r>
    </w:p>
    <w:p w14:paraId="4B305BA6" w14:textId="77777777" w:rsidR="00F337E2" w:rsidRPr="008F3C3D" w:rsidRDefault="00F337E2" w:rsidP="00F337E2">
      <w:pPr>
        <w:spacing w:after="0" w:line="240" w:lineRule="auto"/>
        <w:jc w:val="both"/>
        <w:rPr>
          <w:rFonts w:eastAsia="Times New Roman" w:cstheme="minorHAnsi"/>
          <w:sz w:val="24"/>
          <w:szCs w:val="24"/>
          <w:lang w:eastAsia="pl-PL"/>
        </w:rPr>
      </w:pPr>
      <w:r w:rsidRPr="008F3C3D">
        <w:rPr>
          <w:rFonts w:eastAsia="Times New Roman" w:cstheme="minorHAnsi"/>
          <w:sz w:val="24"/>
          <w:szCs w:val="24"/>
          <w:lang w:eastAsia="pl-PL"/>
        </w:rPr>
        <w:t>6) obowiązek podania przez wykonawcę danych osobowych bezpośrednio dotyczących wykonawcy</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jest wymogiem ustawowym określonym w przepisach ustawy Prawo zamówień publicznych</w:t>
      </w:r>
      <w:r w:rsidRPr="00F337E2">
        <w:rPr>
          <w:rFonts w:eastAsia="Times New Roman" w:cstheme="minorHAnsi"/>
          <w:sz w:val="24"/>
          <w:szCs w:val="24"/>
          <w:lang w:eastAsia="pl-PL"/>
        </w:rPr>
        <w:t xml:space="preserve"> </w:t>
      </w:r>
      <w:r w:rsidRPr="008F3C3D">
        <w:rPr>
          <w:rFonts w:eastAsia="Times New Roman" w:cstheme="minorHAnsi"/>
          <w:sz w:val="24"/>
          <w:szCs w:val="24"/>
          <w:lang w:eastAsia="pl-PL"/>
        </w:rPr>
        <w:t xml:space="preserve">,związanym z udziałem w postępowaniu o udzielenie zamówienia publicznego; </w:t>
      </w:r>
    </w:p>
    <w:p w14:paraId="1938D62F" w14:textId="77777777" w:rsidR="00F337E2" w:rsidRDefault="00F337E2" w:rsidP="00F337E2">
      <w:pPr>
        <w:jc w:val="both"/>
        <w:rPr>
          <w:rFonts w:eastAsia="Times New Roman" w:cstheme="minorHAnsi"/>
          <w:sz w:val="24"/>
          <w:szCs w:val="24"/>
          <w:lang w:eastAsia="pl-PL"/>
        </w:rPr>
      </w:pPr>
      <w:r w:rsidRPr="00F337E2">
        <w:rPr>
          <w:rFonts w:eastAsia="Times New Roman" w:cstheme="minorHAnsi"/>
          <w:sz w:val="24"/>
          <w:szCs w:val="24"/>
          <w:lang w:eastAsia="pl-PL"/>
        </w:rPr>
        <w:lastRenderedPageBreak/>
        <w:t>niepodania określonych danych wynikają z ustawy Prawo zamówień publicznych;</w:t>
      </w:r>
    </w:p>
    <w:p w14:paraId="347D8B9D" w14:textId="77777777" w:rsidR="00F337E2" w:rsidRDefault="00F337E2" w:rsidP="00F337E2">
      <w:pPr>
        <w:jc w:val="both"/>
        <w:rPr>
          <w:rFonts w:eastAsia="Times New Roman" w:cstheme="minorHAnsi"/>
          <w:sz w:val="24"/>
          <w:szCs w:val="24"/>
          <w:lang w:eastAsia="pl-PL"/>
        </w:rPr>
      </w:pPr>
      <w:r w:rsidRPr="00F337E2">
        <w:rPr>
          <w:rFonts w:eastAsia="Times New Roman" w:cstheme="minorHAnsi"/>
          <w:sz w:val="24"/>
          <w:szCs w:val="24"/>
          <w:lang w:eastAsia="pl-PL"/>
        </w:rPr>
        <w:t>7) w odniesieniu do danych osobowych wykonawcy decyzje nie będą podejmowane w sposób zautomatyzowany stosownie do art. 22 RODO i nie będą profilowane;</w:t>
      </w:r>
    </w:p>
    <w:p w14:paraId="4F61C4E6" w14:textId="77777777" w:rsidR="00F337E2" w:rsidRDefault="00F337E2" w:rsidP="00F337E2">
      <w:pPr>
        <w:jc w:val="both"/>
        <w:rPr>
          <w:rFonts w:eastAsia="Times New Roman" w:cstheme="minorHAnsi"/>
          <w:sz w:val="24"/>
          <w:szCs w:val="24"/>
          <w:lang w:eastAsia="pl-PL"/>
        </w:rPr>
      </w:pPr>
      <w:r w:rsidRPr="00F337E2">
        <w:rPr>
          <w:rFonts w:eastAsia="Times New Roman" w:cstheme="minorHAnsi"/>
          <w:sz w:val="24"/>
          <w:szCs w:val="24"/>
          <w:lang w:eastAsia="pl-PL"/>
        </w:rPr>
        <w:t>8) wykonawca posiada:</w:t>
      </w:r>
    </w:p>
    <w:p w14:paraId="74CB949A" w14:textId="77777777" w:rsidR="00F337E2" w:rsidRPr="00F337E2" w:rsidRDefault="00F337E2" w:rsidP="004F0BDD">
      <w:pPr>
        <w:pStyle w:val="Akapitzlist"/>
        <w:numPr>
          <w:ilvl w:val="0"/>
          <w:numId w:val="44"/>
        </w:numPr>
        <w:jc w:val="both"/>
        <w:rPr>
          <w:rFonts w:eastAsia="Times New Roman" w:cstheme="minorHAnsi"/>
          <w:sz w:val="24"/>
          <w:szCs w:val="24"/>
          <w:lang w:eastAsia="pl-PL"/>
        </w:rPr>
      </w:pPr>
      <w:r w:rsidRPr="00F337E2">
        <w:rPr>
          <w:rFonts w:eastAsia="Times New Roman" w:cstheme="minorHAnsi"/>
          <w:sz w:val="24"/>
          <w:szCs w:val="24"/>
          <w:lang w:eastAsia="pl-PL"/>
        </w:rPr>
        <w:t>na podstawie art. 15 RODO prawo dostępu do swoich danych osobowych;</w:t>
      </w:r>
    </w:p>
    <w:p w14:paraId="4110CB1C" w14:textId="77777777" w:rsidR="00F337E2" w:rsidRPr="00F337E2" w:rsidRDefault="00F337E2" w:rsidP="004F0BDD">
      <w:pPr>
        <w:pStyle w:val="Akapitzlist"/>
        <w:numPr>
          <w:ilvl w:val="0"/>
          <w:numId w:val="44"/>
        </w:numPr>
        <w:jc w:val="both"/>
        <w:rPr>
          <w:rFonts w:eastAsia="Times New Roman" w:cstheme="minorHAnsi"/>
          <w:sz w:val="24"/>
          <w:szCs w:val="24"/>
          <w:lang w:eastAsia="pl-PL"/>
        </w:rPr>
      </w:pPr>
      <w:r w:rsidRPr="00F337E2">
        <w:rPr>
          <w:rFonts w:eastAsia="Times New Roman" w:cstheme="minorHAnsi"/>
          <w:sz w:val="24"/>
          <w:szCs w:val="24"/>
          <w:lang w:eastAsia="pl-PL"/>
        </w:rPr>
        <w:t>na podstawie art. 16 RODO prawo do sprostowania swoich danych osobowych (skorzystanie z prawa do sprostowania nie może skutkować zmianą wyniku postępowania o udzielenie zamówienia publicznego ani zmianą postanowień umowy w zakresie niezgodnym z ustawą Prawo zamówień publicznych oraz nie może naruszać integralności protokołu oraz jego załączników);</w:t>
      </w:r>
    </w:p>
    <w:p w14:paraId="3C4CD20E" w14:textId="77777777" w:rsidR="00F337E2" w:rsidRPr="00F337E2" w:rsidRDefault="00F337E2" w:rsidP="004F0BDD">
      <w:pPr>
        <w:pStyle w:val="Akapitzlist"/>
        <w:numPr>
          <w:ilvl w:val="0"/>
          <w:numId w:val="44"/>
        </w:numPr>
        <w:jc w:val="both"/>
        <w:rPr>
          <w:rFonts w:eastAsia="Times New Roman" w:cstheme="minorHAnsi"/>
          <w:sz w:val="24"/>
          <w:szCs w:val="24"/>
          <w:lang w:eastAsia="pl-PL"/>
        </w:rPr>
      </w:pPr>
      <w:r w:rsidRPr="00F337E2">
        <w:rPr>
          <w:rFonts w:eastAsia="Times New Roman" w:cstheme="minorHAnsi"/>
          <w:sz w:val="24"/>
          <w:szCs w:val="24"/>
          <w:lang w:eastAsia="pl-PL"/>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A23379A" w14:textId="77777777" w:rsidR="00F337E2" w:rsidRDefault="00F337E2" w:rsidP="00F337E2">
      <w:pPr>
        <w:jc w:val="both"/>
        <w:rPr>
          <w:rFonts w:eastAsia="Times New Roman" w:cstheme="minorHAnsi"/>
          <w:sz w:val="24"/>
          <w:szCs w:val="24"/>
          <w:lang w:eastAsia="pl-PL"/>
        </w:rPr>
      </w:pPr>
      <w:r w:rsidRPr="00F337E2">
        <w:rPr>
          <w:rFonts w:eastAsia="Times New Roman" w:cstheme="minorHAnsi"/>
          <w:sz w:val="24"/>
          <w:szCs w:val="24"/>
          <w:lang w:eastAsia="pl-PL"/>
        </w:rPr>
        <w:t>9) gdy wykonawca uzna, że przetwarzanie jego danych osobowych narusza przepisy o ochronie danych osobowych, przysługuje mu prawo wniesienia skargi do organu nadzorczego, którym jest Prezes Urzędu Ochrony Danych Osobowych (Prezes Urzędu Ochrony Danych Osobowych, 00-193Warszawa, ul. Stawki 2, tel. +48 22 531 03 00);10) wykonawcy nie przysługuje:</w:t>
      </w:r>
    </w:p>
    <w:p w14:paraId="64190AF3" w14:textId="77777777" w:rsidR="00F337E2" w:rsidRPr="00F337E2" w:rsidRDefault="00F337E2" w:rsidP="004F0BDD">
      <w:pPr>
        <w:pStyle w:val="Akapitzlist"/>
        <w:numPr>
          <w:ilvl w:val="0"/>
          <w:numId w:val="43"/>
        </w:numPr>
        <w:jc w:val="both"/>
        <w:rPr>
          <w:rFonts w:eastAsia="Times New Roman" w:cstheme="minorHAnsi"/>
          <w:sz w:val="24"/>
          <w:szCs w:val="24"/>
          <w:lang w:eastAsia="pl-PL"/>
        </w:rPr>
      </w:pPr>
      <w:r w:rsidRPr="00F337E2">
        <w:rPr>
          <w:rFonts w:eastAsia="Times New Roman" w:cstheme="minorHAnsi"/>
          <w:sz w:val="24"/>
          <w:szCs w:val="24"/>
          <w:lang w:eastAsia="pl-PL"/>
        </w:rPr>
        <w:t>w związku z art. 17 ust. 3 lit. b, d lub e RODO prawo do usunięcia danych osobowych;</w:t>
      </w:r>
    </w:p>
    <w:p w14:paraId="2FC5FDB8" w14:textId="77777777" w:rsidR="00F337E2" w:rsidRPr="00F337E2" w:rsidRDefault="00F337E2" w:rsidP="004F0BDD">
      <w:pPr>
        <w:pStyle w:val="Akapitzlist"/>
        <w:numPr>
          <w:ilvl w:val="0"/>
          <w:numId w:val="43"/>
        </w:numPr>
        <w:jc w:val="both"/>
        <w:rPr>
          <w:rFonts w:eastAsia="Times New Roman" w:cstheme="minorHAnsi"/>
          <w:sz w:val="24"/>
          <w:szCs w:val="24"/>
          <w:lang w:eastAsia="pl-PL"/>
        </w:rPr>
      </w:pPr>
      <w:r w:rsidRPr="00F337E2">
        <w:rPr>
          <w:rFonts w:eastAsia="Times New Roman" w:cstheme="minorHAnsi"/>
          <w:sz w:val="24"/>
          <w:szCs w:val="24"/>
          <w:lang w:eastAsia="pl-PL"/>
        </w:rPr>
        <w:t>prawo do przenoszenia danych osobowych, o którym mowa w art. 20 RODO;</w:t>
      </w:r>
    </w:p>
    <w:p w14:paraId="59A355D5" w14:textId="77777777" w:rsidR="00F337E2" w:rsidRPr="00F337E2" w:rsidRDefault="00F337E2" w:rsidP="004F0BDD">
      <w:pPr>
        <w:pStyle w:val="Akapitzlist"/>
        <w:numPr>
          <w:ilvl w:val="0"/>
          <w:numId w:val="43"/>
        </w:numPr>
        <w:jc w:val="both"/>
        <w:rPr>
          <w:rFonts w:cstheme="minorHAnsi"/>
          <w:sz w:val="24"/>
          <w:szCs w:val="24"/>
        </w:rPr>
      </w:pPr>
      <w:r w:rsidRPr="00F337E2">
        <w:rPr>
          <w:rFonts w:eastAsia="Times New Roman" w:cstheme="minorHAnsi"/>
          <w:sz w:val="24"/>
          <w:szCs w:val="24"/>
          <w:lang w:eastAsia="pl-PL"/>
        </w:rPr>
        <w:t>na podstawie art. 21 RODO prawo sprzeciwu, wobec przetwarzania danych osobowych, gdyż podstawą prawną przetwarzania danych osobowych Wykonawcy jest art. 6 ust. 1 lit. c RODO.</w:t>
      </w:r>
    </w:p>
    <w:p w14:paraId="6A20ABFC" w14:textId="77777777" w:rsidR="00CC20A9" w:rsidRDefault="00CC20A9" w:rsidP="00F337E2">
      <w:pPr>
        <w:rPr>
          <w:rFonts w:cstheme="minorHAnsi"/>
          <w:b/>
          <w:sz w:val="24"/>
          <w:szCs w:val="24"/>
        </w:rPr>
      </w:pPr>
    </w:p>
    <w:p w14:paraId="0272DA10" w14:textId="77777777" w:rsidR="00CC20A9" w:rsidRDefault="00CC20A9" w:rsidP="00127F1D">
      <w:pPr>
        <w:spacing w:after="0" w:line="240" w:lineRule="auto"/>
        <w:jc w:val="both"/>
        <w:rPr>
          <w:rFonts w:cstheme="minorHAnsi"/>
          <w:b/>
          <w:sz w:val="24"/>
          <w:szCs w:val="24"/>
        </w:rPr>
      </w:pPr>
    </w:p>
    <w:p w14:paraId="0B24406D" w14:textId="77777777" w:rsidR="00E15AB2" w:rsidRPr="00DF090F" w:rsidRDefault="00DF090F" w:rsidP="00127F1D">
      <w:pPr>
        <w:spacing w:after="0" w:line="240" w:lineRule="auto"/>
        <w:jc w:val="both"/>
        <w:rPr>
          <w:rFonts w:cstheme="minorHAnsi"/>
          <w:b/>
          <w:sz w:val="24"/>
          <w:szCs w:val="24"/>
        </w:rPr>
      </w:pPr>
      <w:r w:rsidRPr="00DF090F">
        <w:rPr>
          <w:rFonts w:cstheme="minorHAnsi"/>
          <w:b/>
          <w:sz w:val="24"/>
          <w:szCs w:val="24"/>
        </w:rPr>
        <w:t xml:space="preserve"> </w:t>
      </w:r>
      <w:r w:rsidR="00127F1D" w:rsidRPr="00DF090F">
        <w:rPr>
          <w:rFonts w:cstheme="minorHAnsi"/>
          <w:b/>
          <w:sz w:val="24"/>
          <w:szCs w:val="24"/>
        </w:rPr>
        <w:t>36. ZAŁĄCZNIK DO SWZ</w:t>
      </w:r>
    </w:p>
    <w:p w14:paraId="08C85A50" w14:textId="77777777" w:rsidR="00E15AB2" w:rsidRPr="00DF090F" w:rsidRDefault="00E15AB2" w:rsidP="007704DE">
      <w:pPr>
        <w:numPr>
          <w:ilvl w:val="0"/>
          <w:numId w:val="11"/>
        </w:numPr>
        <w:spacing w:after="0" w:line="240" w:lineRule="auto"/>
        <w:ind w:left="426" w:hanging="426"/>
        <w:jc w:val="both"/>
        <w:rPr>
          <w:rFonts w:cstheme="minorHAnsi"/>
          <w:sz w:val="24"/>
          <w:szCs w:val="24"/>
        </w:rPr>
      </w:pPr>
      <w:r w:rsidRPr="00DF090F">
        <w:rPr>
          <w:rFonts w:cstheme="minorHAnsi"/>
          <w:sz w:val="24"/>
          <w:szCs w:val="24"/>
        </w:rPr>
        <w:t xml:space="preserve">Załącznik nr 1 - Formularz ofertowy </w:t>
      </w:r>
    </w:p>
    <w:p w14:paraId="093D68D4" w14:textId="77777777" w:rsidR="00E15AB2" w:rsidRPr="00DF090F" w:rsidRDefault="00E15AB2" w:rsidP="007704DE">
      <w:pPr>
        <w:numPr>
          <w:ilvl w:val="0"/>
          <w:numId w:val="11"/>
        </w:numPr>
        <w:spacing w:after="0" w:line="240" w:lineRule="auto"/>
        <w:ind w:left="426" w:hanging="426"/>
        <w:jc w:val="both"/>
        <w:rPr>
          <w:rFonts w:cstheme="minorHAnsi"/>
          <w:sz w:val="24"/>
          <w:szCs w:val="24"/>
        </w:rPr>
      </w:pPr>
      <w:r w:rsidRPr="00DF090F">
        <w:rPr>
          <w:rFonts w:cstheme="minorHAnsi"/>
          <w:sz w:val="24"/>
          <w:szCs w:val="24"/>
        </w:rPr>
        <w:t xml:space="preserve">Załącznik nr 2 -(a i b) - Oświadczenie o braku podstaw wykluczenia oraz o spełnianiu warunków udziału  </w:t>
      </w:r>
    </w:p>
    <w:p w14:paraId="13EB32F6" w14:textId="77777777" w:rsidR="00E15AB2" w:rsidRPr="00DF090F" w:rsidRDefault="00E15AB2" w:rsidP="007704DE">
      <w:pPr>
        <w:numPr>
          <w:ilvl w:val="0"/>
          <w:numId w:val="11"/>
        </w:numPr>
        <w:spacing w:after="0" w:line="240" w:lineRule="auto"/>
        <w:ind w:left="426" w:hanging="426"/>
        <w:jc w:val="both"/>
        <w:rPr>
          <w:rFonts w:cstheme="minorHAnsi"/>
          <w:sz w:val="24"/>
          <w:szCs w:val="24"/>
        </w:rPr>
      </w:pPr>
      <w:r w:rsidRPr="00DF090F">
        <w:rPr>
          <w:rFonts w:cstheme="minorHAnsi"/>
          <w:sz w:val="24"/>
          <w:szCs w:val="24"/>
        </w:rPr>
        <w:lastRenderedPageBreak/>
        <w:t>Załącznik nr 3 - wzór oświadczenia wykonawców wspólnie ubiegających się</w:t>
      </w:r>
      <w:r w:rsidRPr="00DF090F">
        <w:rPr>
          <w:rFonts w:cstheme="minorHAnsi"/>
          <w:sz w:val="24"/>
          <w:szCs w:val="24"/>
        </w:rPr>
        <w:br/>
        <w:t xml:space="preserve">o zamówienie </w:t>
      </w:r>
    </w:p>
    <w:p w14:paraId="410EBECE" w14:textId="77777777" w:rsidR="00E15AB2" w:rsidRPr="00DF090F" w:rsidRDefault="00E15AB2" w:rsidP="007704DE">
      <w:pPr>
        <w:numPr>
          <w:ilvl w:val="0"/>
          <w:numId w:val="11"/>
        </w:numPr>
        <w:spacing w:after="0" w:line="240" w:lineRule="auto"/>
        <w:ind w:left="426" w:hanging="426"/>
        <w:jc w:val="both"/>
        <w:rPr>
          <w:rFonts w:cstheme="minorHAnsi"/>
          <w:sz w:val="24"/>
          <w:szCs w:val="24"/>
        </w:rPr>
      </w:pPr>
      <w:r w:rsidRPr="00DF090F">
        <w:rPr>
          <w:rFonts w:cstheme="minorHAnsi"/>
          <w:sz w:val="24"/>
          <w:szCs w:val="24"/>
        </w:rPr>
        <w:t>Załącznik nr 4 - wykaz robót budowlanych</w:t>
      </w:r>
    </w:p>
    <w:p w14:paraId="6DBABF4F" w14:textId="77777777" w:rsidR="00E15AB2" w:rsidRPr="00DF090F" w:rsidRDefault="00E15AB2" w:rsidP="007704DE">
      <w:pPr>
        <w:numPr>
          <w:ilvl w:val="0"/>
          <w:numId w:val="11"/>
        </w:numPr>
        <w:spacing w:after="0" w:line="240" w:lineRule="auto"/>
        <w:ind w:left="426" w:hanging="426"/>
        <w:jc w:val="both"/>
        <w:rPr>
          <w:rFonts w:cstheme="minorHAnsi"/>
          <w:sz w:val="24"/>
          <w:szCs w:val="24"/>
        </w:rPr>
      </w:pPr>
      <w:r w:rsidRPr="00DF090F">
        <w:rPr>
          <w:rFonts w:cstheme="minorHAnsi"/>
          <w:sz w:val="24"/>
          <w:szCs w:val="24"/>
        </w:rPr>
        <w:t>Załącznik nr 5 - wykaz osób</w:t>
      </w:r>
    </w:p>
    <w:p w14:paraId="304A3362" w14:textId="77777777" w:rsidR="00E15AB2" w:rsidRPr="00DF090F" w:rsidRDefault="00E15AB2" w:rsidP="007704DE">
      <w:pPr>
        <w:numPr>
          <w:ilvl w:val="0"/>
          <w:numId w:val="11"/>
        </w:numPr>
        <w:spacing w:after="0" w:line="240" w:lineRule="auto"/>
        <w:ind w:left="426" w:hanging="426"/>
        <w:jc w:val="both"/>
        <w:rPr>
          <w:rFonts w:cstheme="minorHAnsi"/>
          <w:sz w:val="24"/>
          <w:szCs w:val="24"/>
        </w:rPr>
      </w:pPr>
      <w:r w:rsidRPr="00DF090F">
        <w:rPr>
          <w:rFonts w:cstheme="minorHAnsi"/>
          <w:sz w:val="24"/>
          <w:szCs w:val="24"/>
        </w:rPr>
        <w:t xml:space="preserve">Załącznik nr 6 </w:t>
      </w:r>
      <w:r w:rsidR="00B67042" w:rsidRPr="00DF090F">
        <w:rPr>
          <w:rFonts w:cstheme="minorHAnsi"/>
          <w:sz w:val="24"/>
          <w:szCs w:val="24"/>
        </w:rPr>
        <w:t>–</w:t>
      </w:r>
      <w:r w:rsidRPr="00DF090F">
        <w:rPr>
          <w:rFonts w:cstheme="minorHAnsi"/>
          <w:sz w:val="24"/>
          <w:szCs w:val="24"/>
        </w:rPr>
        <w:t xml:space="preserve"> </w:t>
      </w:r>
      <w:r w:rsidR="00B67042" w:rsidRPr="00DF090F">
        <w:rPr>
          <w:rFonts w:cstheme="minorHAnsi"/>
          <w:sz w:val="24"/>
          <w:szCs w:val="24"/>
        </w:rPr>
        <w:t>wzór umowy</w:t>
      </w:r>
    </w:p>
    <w:p w14:paraId="29A20FD8" w14:textId="77777777" w:rsidR="00E15AB2" w:rsidRPr="00DF090F" w:rsidRDefault="00E15AB2" w:rsidP="007704DE">
      <w:pPr>
        <w:numPr>
          <w:ilvl w:val="0"/>
          <w:numId w:val="11"/>
        </w:numPr>
        <w:spacing w:after="0" w:line="240" w:lineRule="auto"/>
        <w:ind w:left="426" w:hanging="426"/>
        <w:jc w:val="both"/>
        <w:rPr>
          <w:rFonts w:cstheme="minorHAnsi"/>
          <w:sz w:val="24"/>
          <w:szCs w:val="24"/>
        </w:rPr>
      </w:pPr>
      <w:r w:rsidRPr="00DF090F">
        <w:rPr>
          <w:rFonts w:cstheme="minorHAnsi"/>
          <w:sz w:val="24"/>
          <w:szCs w:val="24"/>
        </w:rPr>
        <w:t>Załącznik nr 7 - zobowiązanie podmiotu trzeciego do udostępnienia zasobów</w:t>
      </w:r>
    </w:p>
    <w:p w14:paraId="494691C2" w14:textId="77777777" w:rsidR="00E15AB2" w:rsidRPr="00DF090F" w:rsidRDefault="00E15AB2" w:rsidP="007704DE">
      <w:pPr>
        <w:numPr>
          <w:ilvl w:val="0"/>
          <w:numId w:val="11"/>
        </w:numPr>
        <w:spacing w:after="0" w:line="240" w:lineRule="auto"/>
        <w:ind w:left="426" w:hanging="426"/>
        <w:jc w:val="both"/>
        <w:rPr>
          <w:rFonts w:cstheme="minorHAnsi"/>
          <w:sz w:val="24"/>
          <w:szCs w:val="24"/>
        </w:rPr>
      </w:pPr>
      <w:r w:rsidRPr="00DF090F">
        <w:rPr>
          <w:rFonts w:cstheme="minorHAnsi"/>
          <w:sz w:val="24"/>
          <w:szCs w:val="24"/>
        </w:rPr>
        <w:t xml:space="preserve">Załącznik nr 8 </w:t>
      </w:r>
      <w:r w:rsidR="00F34CFB" w:rsidRPr="00DF090F">
        <w:rPr>
          <w:rFonts w:cstheme="minorHAnsi"/>
          <w:sz w:val="24"/>
          <w:szCs w:val="24"/>
        </w:rPr>
        <w:t>–</w:t>
      </w:r>
      <w:r w:rsidRPr="00DF090F">
        <w:rPr>
          <w:rFonts w:cstheme="minorHAnsi"/>
          <w:sz w:val="24"/>
          <w:szCs w:val="24"/>
        </w:rPr>
        <w:t xml:space="preserve"> </w:t>
      </w:r>
      <w:r w:rsidR="004C3CA5">
        <w:rPr>
          <w:rFonts w:cstheme="minorHAnsi"/>
          <w:sz w:val="24"/>
          <w:szCs w:val="24"/>
        </w:rPr>
        <w:t>d</w:t>
      </w:r>
      <w:r w:rsidR="00F34CFB" w:rsidRPr="00DF090F">
        <w:rPr>
          <w:rFonts w:cstheme="minorHAnsi"/>
          <w:sz w:val="24"/>
          <w:szCs w:val="24"/>
        </w:rPr>
        <w:t>okumentacja projektowa</w:t>
      </w:r>
    </w:p>
    <w:p w14:paraId="33529379" w14:textId="77777777" w:rsidR="006B1007" w:rsidRDefault="004D2C8F" w:rsidP="007704DE">
      <w:pPr>
        <w:numPr>
          <w:ilvl w:val="0"/>
          <w:numId w:val="11"/>
        </w:numPr>
        <w:spacing w:after="0" w:line="240" w:lineRule="auto"/>
        <w:ind w:left="426" w:hanging="426"/>
        <w:jc w:val="both"/>
        <w:rPr>
          <w:rFonts w:cstheme="minorHAnsi"/>
          <w:sz w:val="24"/>
          <w:szCs w:val="24"/>
        </w:rPr>
      </w:pPr>
      <w:r w:rsidRPr="00DF090F">
        <w:rPr>
          <w:rFonts w:cstheme="minorHAnsi"/>
          <w:sz w:val="24"/>
          <w:szCs w:val="24"/>
        </w:rPr>
        <w:t>Załącznik nr 9</w:t>
      </w:r>
      <w:r w:rsidR="004C3CA5" w:rsidRPr="005971AC">
        <w:rPr>
          <w:rFonts w:cstheme="minorHAnsi"/>
          <w:sz w:val="24"/>
          <w:szCs w:val="24"/>
        </w:rPr>
        <w:t xml:space="preserve"> – oświadczenie o przynależności do grupy kapitałowej </w:t>
      </w:r>
    </w:p>
    <w:p w14:paraId="01F05430" w14:textId="77777777" w:rsidR="00672D26" w:rsidRPr="00672D26" w:rsidRDefault="00672D26" w:rsidP="007704DE">
      <w:pPr>
        <w:numPr>
          <w:ilvl w:val="0"/>
          <w:numId w:val="11"/>
        </w:numPr>
        <w:spacing w:after="0" w:line="240" w:lineRule="auto"/>
        <w:ind w:left="426" w:hanging="426"/>
        <w:jc w:val="both"/>
        <w:rPr>
          <w:rFonts w:cstheme="minorHAnsi"/>
          <w:sz w:val="24"/>
          <w:szCs w:val="24"/>
        </w:rPr>
      </w:pPr>
      <w:r>
        <w:rPr>
          <w:rFonts w:cstheme="minorHAnsi"/>
          <w:sz w:val="24"/>
          <w:szCs w:val="24"/>
        </w:rPr>
        <w:t>Załącznik nr 10</w:t>
      </w:r>
      <w:r w:rsidR="002D75FD">
        <w:rPr>
          <w:rFonts w:cstheme="minorHAnsi"/>
          <w:sz w:val="24"/>
          <w:szCs w:val="24"/>
        </w:rPr>
        <w:t xml:space="preserve"> -  Identyfikator postępowania </w:t>
      </w:r>
    </w:p>
    <w:p w14:paraId="7BDA76FF" w14:textId="77777777" w:rsidR="006B1007" w:rsidRPr="00DF090F" w:rsidRDefault="006B1007" w:rsidP="00862971">
      <w:pPr>
        <w:jc w:val="both"/>
        <w:rPr>
          <w:rFonts w:cstheme="minorHAnsi"/>
          <w:b/>
          <w:sz w:val="24"/>
          <w:szCs w:val="24"/>
        </w:rPr>
      </w:pPr>
    </w:p>
    <w:p w14:paraId="0714125F" w14:textId="77777777" w:rsidR="006B1007" w:rsidRPr="00DF090F" w:rsidRDefault="006B1007" w:rsidP="00862971">
      <w:pPr>
        <w:jc w:val="both"/>
        <w:rPr>
          <w:rFonts w:cstheme="minorHAnsi"/>
          <w:b/>
          <w:sz w:val="24"/>
          <w:szCs w:val="24"/>
        </w:rPr>
      </w:pPr>
    </w:p>
    <w:p w14:paraId="28118920" w14:textId="77777777" w:rsidR="006B1007" w:rsidRPr="00DF090F" w:rsidRDefault="006B1007" w:rsidP="00862971">
      <w:pPr>
        <w:jc w:val="both"/>
        <w:rPr>
          <w:rFonts w:cstheme="minorHAnsi"/>
          <w:b/>
          <w:sz w:val="24"/>
          <w:szCs w:val="24"/>
        </w:rPr>
      </w:pPr>
    </w:p>
    <w:p w14:paraId="43C65675" w14:textId="77777777" w:rsidR="006B1007" w:rsidRPr="00DF090F" w:rsidRDefault="006B1007" w:rsidP="00862971">
      <w:pPr>
        <w:jc w:val="both"/>
        <w:rPr>
          <w:rFonts w:cstheme="minorHAnsi"/>
          <w:b/>
          <w:sz w:val="24"/>
          <w:szCs w:val="24"/>
        </w:rPr>
      </w:pPr>
    </w:p>
    <w:p w14:paraId="2AEFAB6F" w14:textId="77777777" w:rsidR="006B1007" w:rsidRPr="00DF090F" w:rsidRDefault="006B1007" w:rsidP="00862971">
      <w:pPr>
        <w:jc w:val="both"/>
        <w:rPr>
          <w:rFonts w:cstheme="minorHAnsi"/>
          <w:b/>
          <w:sz w:val="24"/>
          <w:szCs w:val="24"/>
        </w:rPr>
      </w:pPr>
    </w:p>
    <w:p w14:paraId="47908E80" w14:textId="77777777" w:rsidR="00D22C1F" w:rsidRPr="00DF090F" w:rsidRDefault="00D22C1F" w:rsidP="00862971">
      <w:pPr>
        <w:jc w:val="both"/>
        <w:rPr>
          <w:rFonts w:cstheme="minorHAnsi"/>
          <w:sz w:val="24"/>
          <w:szCs w:val="24"/>
        </w:rPr>
      </w:pPr>
    </w:p>
    <w:p w14:paraId="0FB7A1CA" w14:textId="77777777" w:rsidR="00051B29" w:rsidRPr="00DF090F" w:rsidRDefault="00051B29" w:rsidP="00862971">
      <w:pPr>
        <w:jc w:val="both"/>
        <w:rPr>
          <w:rFonts w:cstheme="minorHAnsi"/>
          <w:sz w:val="24"/>
          <w:szCs w:val="24"/>
        </w:rPr>
      </w:pPr>
    </w:p>
    <w:p w14:paraId="12C67B55" w14:textId="77777777" w:rsidR="00E25903" w:rsidRPr="00DF090F" w:rsidRDefault="00E25903" w:rsidP="007F7532">
      <w:pPr>
        <w:spacing w:line="240" w:lineRule="auto"/>
        <w:ind w:left="363"/>
        <w:jc w:val="both"/>
        <w:rPr>
          <w:rFonts w:cstheme="minorHAnsi"/>
          <w:sz w:val="24"/>
          <w:szCs w:val="24"/>
        </w:rPr>
      </w:pPr>
    </w:p>
    <w:sectPr w:rsidR="00E25903" w:rsidRPr="00DF090F" w:rsidSect="00E25903">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C87F9" w14:textId="77777777" w:rsidR="002B3380" w:rsidRDefault="002B3380" w:rsidP="00C36958">
      <w:pPr>
        <w:spacing w:after="0" w:line="240" w:lineRule="auto"/>
      </w:pPr>
      <w:r>
        <w:separator/>
      </w:r>
    </w:p>
  </w:endnote>
  <w:endnote w:type="continuationSeparator" w:id="0">
    <w:p w14:paraId="7A0362B2" w14:textId="77777777" w:rsidR="002B3380" w:rsidRDefault="002B3380" w:rsidP="00C36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furtGothic">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48168"/>
      <w:docPartObj>
        <w:docPartGallery w:val="Page Numbers (Bottom of Page)"/>
        <w:docPartUnique/>
      </w:docPartObj>
    </w:sdtPr>
    <w:sdtEndPr/>
    <w:sdtContent>
      <w:p w14:paraId="68182336" w14:textId="77777777" w:rsidR="00912619" w:rsidRDefault="00912619" w:rsidP="007B3FA7">
        <w:pPr>
          <w:pStyle w:val="Stopka"/>
        </w:pPr>
      </w:p>
      <w:p w14:paraId="010BCC47" w14:textId="77777777" w:rsidR="00912619" w:rsidRDefault="00912619" w:rsidP="007B3FA7">
        <w:pPr>
          <w:pStyle w:val="Stopka"/>
          <w:jc w:val="center"/>
        </w:pPr>
      </w:p>
      <w:p w14:paraId="3CA8645C" w14:textId="77777777" w:rsidR="00912619" w:rsidRDefault="002B3380">
        <w:pPr>
          <w:pStyle w:val="Stopka"/>
          <w:jc w:val="center"/>
        </w:pPr>
        <w:r>
          <w:fldChar w:fldCharType="begin"/>
        </w:r>
        <w:r>
          <w:instrText xml:space="preserve"> PAGE   \* MERGEFORMAT </w:instrText>
        </w:r>
        <w:r>
          <w:fldChar w:fldCharType="separate"/>
        </w:r>
        <w:r w:rsidR="00631C76">
          <w:rPr>
            <w:noProof/>
          </w:rPr>
          <w:t>5</w:t>
        </w:r>
        <w:r>
          <w:rPr>
            <w:noProof/>
          </w:rPr>
          <w:fldChar w:fldCharType="end"/>
        </w:r>
      </w:p>
    </w:sdtContent>
  </w:sdt>
  <w:p w14:paraId="231EE97A" w14:textId="77777777" w:rsidR="00912619" w:rsidRDefault="00912619">
    <w:pPr>
      <w:pStyle w:val="Stopka"/>
    </w:pPr>
    <w:r>
      <w:rPr>
        <w:noProof/>
        <w:lang w:eastAsia="pl-PL"/>
      </w:rPr>
      <w:drawing>
        <wp:inline distT="0" distB="0" distL="0" distR="0" wp14:anchorId="30690C06" wp14:editId="48FF0444">
          <wp:extent cx="5760720" cy="1102147"/>
          <wp:effectExtent l="0" t="0" r="0" b="317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RR_kolor poziom.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1021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06099" w14:textId="77777777" w:rsidR="002B3380" w:rsidRDefault="002B3380" w:rsidP="00C36958">
      <w:pPr>
        <w:spacing w:after="0" w:line="240" w:lineRule="auto"/>
      </w:pPr>
      <w:r>
        <w:separator/>
      </w:r>
    </w:p>
  </w:footnote>
  <w:footnote w:type="continuationSeparator" w:id="0">
    <w:p w14:paraId="7F54F173" w14:textId="77777777" w:rsidR="002B3380" w:rsidRDefault="002B3380" w:rsidP="00C36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D"/>
    <w:multiLevelType w:val="singleLevel"/>
    <w:tmpl w:val="0000001D"/>
    <w:name w:val="WW8Num31"/>
    <w:lvl w:ilvl="0">
      <w:start w:val="1"/>
      <w:numFmt w:val="decimal"/>
      <w:lvlText w:val="%1."/>
      <w:lvlJc w:val="left"/>
      <w:pPr>
        <w:tabs>
          <w:tab w:val="num" w:pos="0"/>
        </w:tabs>
        <w:ind w:left="720" w:hanging="360"/>
      </w:pPr>
      <w:rPr>
        <w:rFonts w:cs="Times New Roman"/>
        <w:sz w:val="22"/>
        <w:szCs w:val="22"/>
      </w:rPr>
    </w:lvl>
  </w:abstractNum>
  <w:abstractNum w:abstractNumId="1" w15:restartNumberingAfterBreak="0">
    <w:nsid w:val="0129363D"/>
    <w:multiLevelType w:val="multilevel"/>
    <w:tmpl w:val="01987C3C"/>
    <w:lvl w:ilvl="0">
      <w:start w:val="13"/>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03D71146"/>
    <w:multiLevelType w:val="hybridMultilevel"/>
    <w:tmpl w:val="BFE0A1CC"/>
    <w:lvl w:ilvl="0" w:tplc="32180F58">
      <w:start w:val="1"/>
      <w:numFmt w:val="decimal"/>
      <w:lvlText w:val="2.%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E4BFA"/>
    <w:multiLevelType w:val="hybridMultilevel"/>
    <w:tmpl w:val="04162FAC"/>
    <w:lvl w:ilvl="0" w:tplc="EE4A25EA">
      <w:start w:val="16"/>
      <w:numFmt w:val="decimal"/>
      <w:lvlText w:val="%1)"/>
      <w:lvlJc w:val="left"/>
      <w:pPr>
        <w:ind w:left="786" w:hanging="360"/>
      </w:pPr>
      <w:rPr>
        <w:rFonts w:hint="default"/>
        <w:b/>
        <w:sz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0F293B70"/>
    <w:multiLevelType w:val="multilevel"/>
    <w:tmpl w:val="09A44222"/>
    <w:styleLink w:val="WWNum27"/>
    <w:lvl w:ilvl="0">
      <w:start w:val="1"/>
      <w:numFmt w:val="decimal"/>
      <w:lvlText w:val="15.%1"/>
      <w:lvlJc w:val="left"/>
      <w:pPr>
        <w:ind w:left="720" w:hanging="360"/>
      </w:pPr>
      <w:rPr>
        <w:b/>
        <w:sz w:val="24"/>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111E5D39"/>
    <w:multiLevelType w:val="hybridMultilevel"/>
    <w:tmpl w:val="7E0CFF06"/>
    <w:lvl w:ilvl="0" w:tplc="7E74A9BE">
      <w:start w:val="1"/>
      <w:numFmt w:val="decimal"/>
      <w:lvlText w:val="%1)"/>
      <w:lvlJc w:val="left"/>
      <w:pPr>
        <w:ind w:left="927" w:hanging="360"/>
      </w:pPr>
      <w:rPr>
        <w:rFonts w:hint="default"/>
        <w:b/>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1219724C"/>
    <w:multiLevelType w:val="hybridMultilevel"/>
    <w:tmpl w:val="1910D0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CAC16A6"/>
    <w:multiLevelType w:val="hybridMultilevel"/>
    <w:tmpl w:val="179031D2"/>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8" w15:restartNumberingAfterBreak="0">
    <w:nsid w:val="1F390946"/>
    <w:multiLevelType w:val="multilevel"/>
    <w:tmpl w:val="FEC2E700"/>
    <w:lvl w:ilvl="0">
      <w:start w:val="18"/>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921527"/>
    <w:multiLevelType w:val="hybridMultilevel"/>
    <w:tmpl w:val="351CEE2A"/>
    <w:lvl w:ilvl="0" w:tplc="6F22EB9C">
      <w:start w:val="1"/>
      <w:numFmt w:val="decimal"/>
      <w:lvlText w:val="%1."/>
      <w:lvlJc w:val="left"/>
      <w:pPr>
        <w:ind w:left="1353" w:hanging="360"/>
      </w:pPr>
      <w:rPr>
        <w:rFonts w:hint="default"/>
        <w:b/>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564F5C"/>
    <w:multiLevelType w:val="hybridMultilevel"/>
    <w:tmpl w:val="0778BF4A"/>
    <w:lvl w:ilvl="0" w:tplc="04150011">
      <w:start w:val="1"/>
      <w:numFmt w:val="decimal"/>
      <w:lvlText w:val="%1)"/>
      <w:lvlJc w:val="left"/>
      <w:pPr>
        <w:ind w:left="720" w:hanging="360"/>
      </w:pPr>
    </w:lvl>
    <w:lvl w:ilvl="1" w:tplc="7744E188">
      <w:start w:val="1"/>
      <w:numFmt w:val="lowerLetter"/>
      <w:lvlText w:val="%2)"/>
      <w:lvlJc w:val="left"/>
      <w:pPr>
        <w:ind w:left="1500" w:hanging="4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9432D2"/>
    <w:multiLevelType w:val="hybridMultilevel"/>
    <w:tmpl w:val="05029094"/>
    <w:lvl w:ilvl="0" w:tplc="1EE22B86">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2" w15:restartNumberingAfterBreak="0">
    <w:nsid w:val="2A4137CD"/>
    <w:multiLevelType w:val="multilevel"/>
    <w:tmpl w:val="CADE207E"/>
    <w:lvl w:ilvl="0">
      <w:start w:val="22"/>
      <w:numFmt w:val="decimal"/>
      <w:lvlText w:val="%1"/>
      <w:lvlJc w:val="left"/>
      <w:pPr>
        <w:ind w:left="420" w:hanging="420"/>
      </w:pPr>
      <w:rPr>
        <w:rFonts w:hint="default"/>
        <w:b w:val="0"/>
      </w:rPr>
    </w:lvl>
    <w:lvl w:ilvl="1">
      <w:start w:val="1"/>
      <w:numFmt w:val="decimal"/>
      <w:lvlText w:val="%1.%2"/>
      <w:lvlJc w:val="left"/>
      <w:pPr>
        <w:ind w:left="846" w:hanging="4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13" w15:restartNumberingAfterBreak="0">
    <w:nsid w:val="2D76365C"/>
    <w:multiLevelType w:val="multilevel"/>
    <w:tmpl w:val="476EBF70"/>
    <w:styleLink w:val="WWNum11"/>
    <w:lvl w:ilvl="0">
      <w:start w:val="1"/>
      <w:numFmt w:val="decimal"/>
      <w:lvlText w:val="%1."/>
      <w:lvlJc w:val="left"/>
      <w:pPr>
        <w:ind w:left="720" w:hanging="360"/>
      </w:pPr>
      <w:rPr>
        <w:b/>
        <w:sz w:val="24"/>
        <w:szCs w:val="24"/>
      </w:rPr>
    </w:lvl>
    <w:lvl w:ilvl="1">
      <w:start w:val="1"/>
      <w:numFmt w:val="decimal"/>
      <w:lvlText w:val="%2."/>
      <w:lvlJc w:val="left"/>
      <w:pPr>
        <w:ind w:left="1770" w:hanging="69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39D846D6"/>
    <w:multiLevelType w:val="hybridMultilevel"/>
    <w:tmpl w:val="D39EF5EC"/>
    <w:lvl w:ilvl="0" w:tplc="6F8CAA00">
      <w:start w:val="5"/>
      <w:numFmt w:val="decimal"/>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15" w15:restartNumberingAfterBreak="0">
    <w:nsid w:val="43A72BF9"/>
    <w:multiLevelType w:val="multilevel"/>
    <w:tmpl w:val="30F0BFE8"/>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b w:val="0"/>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6" w15:restartNumberingAfterBreak="0">
    <w:nsid w:val="47BB0DFE"/>
    <w:multiLevelType w:val="multilevel"/>
    <w:tmpl w:val="0BF06250"/>
    <w:lvl w:ilvl="0">
      <w:start w:val="11"/>
      <w:numFmt w:val="decimal"/>
      <w:lvlText w:val="%1"/>
      <w:lvlJc w:val="left"/>
      <w:pPr>
        <w:ind w:left="420" w:hanging="420"/>
      </w:pPr>
      <w:rPr>
        <w:rFonts w:hint="default"/>
      </w:rPr>
    </w:lvl>
    <w:lvl w:ilvl="1">
      <w:start w:val="5"/>
      <w:numFmt w:val="decimal"/>
      <w:lvlText w:val="%1.%2"/>
      <w:lvlJc w:val="left"/>
      <w:pPr>
        <w:ind w:left="1271" w:hanging="420"/>
      </w:pPr>
      <w:rPr>
        <w:rFonts w:hint="default"/>
        <w:b w:val="0"/>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7" w15:restartNumberingAfterBreak="0">
    <w:nsid w:val="4A99106B"/>
    <w:multiLevelType w:val="multilevel"/>
    <w:tmpl w:val="FDF68784"/>
    <w:styleLink w:val="WWNum52"/>
    <w:lvl w:ilvl="0">
      <w:start w:val="1"/>
      <w:numFmt w:val="decimal"/>
      <w:lvlText w:val="%1)"/>
      <w:lvlJc w:val="left"/>
      <w:pPr>
        <w:ind w:left="785" w:hanging="360"/>
      </w:pPr>
      <w:rPr>
        <w:rFonts w:eastAsia="Times New Roman"/>
      </w:rPr>
    </w:lvl>
    <w:lvl w:ilvl="1">
      <w:start w:val="1"/>
      <w:numFmt w:val="lowerLetter"/>
      <w:lvlText w:val="%2."/>
      <w:lvlJc w:val="left"/>
      <w:pPr>
        <w:ind w:left="1505" w:hanging="360"/>
      </w:pPr>
    </w:lvl>
    <w:lvl w:ilvl="2">
      <w:start w:val="1"/>
      <w:numFmt w:val="lowerRoman"/>
      <w:lvlText w:val="%1.%2.%3."/>
      <w:lvlJc w:val="right"/>
      <w:pPr>
        <w:ind w:left="2225" w:hanging="180"/>
      </w:pPr>
    </w:lvl>
    <w:lvl w:ilvl="3">
      <w:start w:val="1"/>
      <w:numFmt w:val="decimal"/>
      <w:lvlText w:val="%1.%2.%3.%4."/>
      <w:lvlJc w:val="left"/>
      <w:pPr>
        <w:ind w:left="2945" w:hanging="360"/>
      </w:pPr>
    </w:lvl>
    <w:lvl w:ilvl="4">
      <w:start w:val="1"/>
      <w:numFmt w:val="lowerLetter"/>
      <w:lvlText w:val="%1.%2.%3.%4.%5."/>
      <w:lvlJc w:val="left"/>
      <w:pPr>
        <w:ind w:left="3665" w:hanging="360"/>
      </w:pPr>
    </w:lvl>
    <w:lvl w:ilvl="5">
      <w:start w:val="1"/>
      <w:numFmt w:val="lowerRoman"/>
      <w:lvlText w:val="%1.%2.%3.%4.%5.%6."/>
      <w:lvlJc w:val="right"/>
      <w:pPr>
        <w:ind w:left="4385" w:hanging="180"/>
      </w:pPr>
    </w:lvl>
    <w:lvl w:ilvl="6">
      <w:start w:val="1"/>
      <w:numFmt w:val="decimal"/>
      <w:lvlText w:val="%1.%2.%3.%4.%5.%6.%7."/>
      <w:lvlJc w:val="left"/>
      <w:pPr>
        <w:ind w:left="5105" w:hanging="360"/>
      </w:pPr>
    </w:lvl>
    <w:lvl w:ilvl="7">
      <w:start w:val="1"/>
      <w:numFmt w:val="lowerLetter"/>
      <w:lvlText w:val="%1.%2.%3.%4.%5.%6.%7.%8."/>
      <w:lvlJc w:val="left"/>
      <w:pPr>
        <w:ind w:left="5825" w:hanging="360"/>
      </w:pPr>
    </w:lvl>
    <w:lvl w:ilvl="8">
      <w:start w:val="1"/>
      <w:numFmt w:val="lowerRoman"/>
      <w:lvlText w:val="%1.%2.%3.%4.%5.%6.%7.%8.%9."/>
      <w:lvlJc w:val="right"/>
      <w:pPr>
        <w:ind w:left="6545" w:hanging="180"/>
      </w:pPr>
    </w:lvl>
  </w:abstractNum>
  <w:abstractNum w:abstractNumId="18" w15:restartNumberingAfterBreak="0">
    <w:nsid w:val="4E9B650C"/>
    <w:multiLevelType w:val="hybridMultilevel"/>
    <w:tmpl w:val="7496F8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EF01C13"/>
    <w:multiLevelType w:val="hybridMultilevel"/>
    <w:tmpl w:val="DD02253C"/>
    <w:lvl w:ilvl="0" w:tplc="15C21900">
      <w:start w:val="1"/>
      <w:numFmt w:val="decimal"/>
      <w:lvlText w:val="%1)"/>
      <w:lvlJc w:val="left"/>
      <w:pPr>
        <w:ind w:left="1069" w:hanging="360"/>
      </w:pPr>
      <w:rPr>
        <w:rFonts w:eastAsia="A" w:hint="default"/>
      </w:rPr>
    </w:lvl>
    <w:lvl w:ilvl="1" w:tplc="E3641FBE">
      <w:start w:val="1"/>
      <w:numFmt w:val="decimal"/>
      <w:lvlText w:val="%2)"/>
      <w:lvlJc w:val="left"/>
      <w:pPr>
        <w:ind w:left="1789" w:hanging="360"/>
      </w:pPr>
      <w:rPr>
        <w:rFonts w:asciiTheme="minorHAnsi" w:eastAsiaTheme="minorHAnsi" w:hAnsiTheme="minorHAnsi" w:cstheme="minorBidi"/>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4F594051"/>
    <w:multiLevelType w:val="hybridMultilevel"/>
    <w:tmpl w:val="2C923F30"/>
    <w:lvl w:ilvl="0" w:tplc="A4CEDBEA">
      <w:start w:val="1"/>
      <w:numFmt w:val="decimal"/>
      <w:lvlText w:val="12.%1"/>
      <w:lvlJc w:val="right"/>
      <w:pPr>
        <w:ind w:left="2062" w:hanging="360"/>
      </w:pPr>
      <w:rPr>
        <w:rFonts w:hint="default"/>
      </w:rPr>
    </w:lvl>
    <w:lvl w:ilvl="1" w:tplc="04150019" w:tentative="1">
      <w:start w:val="1"/>
      <w:numFmt w:val="lowerLetter"/>
      <w:lvlText w:val="%2."/>
      <w:lvlJc w:val="left"/>
      <w:pPr>
        <w:ind w:left="2782" w:hanging="360"/>
      </w:pPr>
    </w:lvl>
    <w:lvl w:ilvl="2" w:tplc="0415001B" w:tentative="1">
      <w:start w:val="1"/>
      <w:numFmt w:val="lowerRoman"/>
      <w:lvlText w:val="%3."/>
      <w:lvlJc w:val="right"/>
      <w:pPr>
        <w:ind w:left="3502" w:hanging="180"/>
      </w:pPr>
    </w:lvl>
    <w:lvl w:ilvl="3" w:tplc="0415000F" w:tentative="1">
      <w:start w:val="1"/>
      <w:numFmt w:val="decimal"/>
      <w:lvlText w:val="%4."/>
      <w:lvlJc w:val="left"/>
      <w:pPr>
        <w:ind w:left="4222" w:hanging="360"/>
      </w:pPr>
    </w:lvl>
    <w:lvl w:ilvl="4" w:tplc="04150019" w:tentative="1">
      <w:start w:val="1"/>
      <w:numFmt w:val="lowerLetter"/>
      <w:lvlText w:val="%5."/>
      <w:lvlJc w:val="left"/>
      <w:pPr>
        <w:ind w:left="4942" w:hanging="360"/>
      </w:pPr>
    </w:lvl>
    <w:lvl w:ilvl="5" w:tplc="0415001B" w:tentative="1">
      <w:start w:val="1"/>
      <w:numFmt w:val="lowerRoman"/>
      <w:lvlText w:val="%6."/>
      <w:lvlJc w:val="right"/>
      <w:pPr>
        <w:ind w:left="5662" w:hanging="180"/>
      </w:pPr>
    </w:lvl>
    <w:lvl w:ilvl="6" w:tplc="0415000F" w:tentative="1">
      <w:start w:val="1"/>
      <w:numFmt w:val="decimal"/>
      <w:lvlText w:val="%7."/>
      <w:lvlJc w:val="left"/>
      <w:pPr>
        <w:ind w:left="6382" w:hanging="360"/>
      </w:pPr>
    </w:lvl>
    <w:lvl w:ilvl="7" w:tplc="04150019" w:tentative="1">
      <w:start w:val="1"/>
      <w:numFmt w:val="lowerLetter"/>
      <w:lvlText w:val="%8."/>
      <w:lvlJc w:val="left"/>
      <w:pPr>
        <w:ind w:left="7102" w:hanging="360"/>
      </w:pPr>
    </w:lvl>
    <w:lvl w:ilvl="8" w:tplc="0415001B" w:tentative="1">
      <w:start w:val="1"/>
      <w:numFmt w:val="lowerRoman"/>
      <w:lvlText w:val="%9."/>
      <w:lvlJc w:val="right"/>
      <w:pPr>
        <w:ind w:left="7822" w:hanging="180"/>
      </w:pPr>
    </w:lvl>
  </w:abstractNum>
  <w:abstractNum w:abstractNumId="21" w15:restartNumberingAfterBreak="0">
    <w:nsid w:val="4FC1691E"/>
    <w:multiLevelType w:val="multilevel"/>
    <w:tmpl w:val="C1848E5A"/>
    <w:styleLink w:val="WWNum4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22" w15:restartNumberingAfterBreak="0">
    <w:nsid w:val="50D377D0"/>
    <w:multiLevelType w:val="multilevel"/>
    <w:tmpl w:val="4DE4B9C6"/>
    <w:styleLink w:val="WWNum34"/>
    <w:lvl w:ilvl="0">
      <w:start w:val="1"/>
      <w:numFmt w:val="decimal"/>
      <w:lvlText w:val="20.%1"/>
      <w:lvlJc w:val="left"/>
      <w:pPr>
        <w:ind w:left="1353" w:hanging="360"/>
      </w:pPr>
      <w:rPr>
        <w:rFonts w:cs="Arial"/>
        <w:b/>
        <w:sz w:val="24"/>
        <w:szCs w:val="24"/>
      </w:rPr>
    </w:lvl>
    <w:lvl w:ilvl="1">
      <w:start w:val="1"/>
      <w:numFmt w:val="decimal"/>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50ED6B1B"/>
    <w:multiLevelType w:val="hybridMultilevel"/>
    <w:tmpl w:val="78D2987C"/>
    <w:lvl w:ilvl="0" w:tplc="E68622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57A0191"/>
    <w:multiLevelType w:val="hybridMultilevel"/>
    <w:tmpl w:val="B3BA71F8"/>
    <w:lvl w:ilvl="0" w:tplc="47BEAAC4">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15:restartNumberingAfterBreak="0">
    <w:nsid w:val="560B265F"/>
    <w:multiLevelType w:val="hybridMultilevel"/>
    <w:tmpl w:val="845085A2"/>
    <w:lvl w:ilvl="0" w:tplc="E162F06A">
      <w:start w:val="1"/>
      <w:numFmt w:val="decimal"/>
      <w:lvlText w:val="6.%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6C2239D"/>
    <w:multiLevelType w:val="multilevel"/>
    <w:tmpl w:val="0D5C02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3E78BB"/>
    <w:multiLevelType w:val="hybridMultilevel"/>
    <w:tmpl w:val="FD6CA9F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59833BDB"/>
    <w:multiLevelType w:val="hybridMultilevel"/>
    <w:tmpl w:val="2B98CA18"/>
    <w:lvl w:ilvl="0" w:tplc="8CB6A9DA">
      <w:start w:val="1"/>
      <w:numFmt w:val="decimal"/>
      <w:lvlText w:val="7.%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C502313"/>
    <w:multiLevelType w:val="multilevel"/>
    <w:tmpl w:val="959E4314"/>
    <w:styleLink w:val="WWNum48"/>
    <w:lvl w:ilvl="0">
      <w:start w:val="8"/>
      <w:numFmt w:val="decimal"/>
      <w:lvlText w:val="%1"/>
      <w:lvlJc w:val="left"/>
      <w:pPr>
        <w:ind w:left="525" w:hanging="525"/>
      </w:pPr>
    </w:lvl>
    <w:lvl w:ilvl="1">
      <w:start w:val="1"/>
      <w:numFmt w:val="decimal"/>
      <w:lvlText w:val="%1.%2"/>
      <w:lvlJc w:val="left"/>
      <w:pPr>
        <w:ind w:left="885" w:hanging="52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0" w15:restartNumberingAfterBreak="0">
    <w:nsid w:val="68D926C4"/>
    <w:multiLevelType w:val="multilevel"/>
    <w:tmpl w:val="F10CEEDA"/>
    <w:lvl w:ilvl="0">
      <w:start w:val="1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1" w15:restartNumberingAfterBreak="0">
    <w:nsid w:val="694E25A2"/>
    <w:multiLevelType w:val="hybridMultilevel"/>
    <w:tmpl w:val="8E1ADDA6"/>
    <w:lvl w:ilvl="0" w:tplc="EC9CA1A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696224DA"/>
    <w:multiLevelType w:val="hybridMultilevel"/>
    <w:tmpl w:val="E802476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15:restartNumberingAfterBreak="0">
    <w:nsid w:val="6A51761B"/>
    <w:multiLevelType w:val="hybridMultilevel"/>
    <w:tmpl w:val="DED4FC26"/>
    <w:lvl w:ilvl="0" w:tplc="458ED998">
      <w:start w:val="1"/>
      <w:numFmt w:val="decimal"/>
      <w:lvlText w:val="18.%1"/>
      <w:lvlJc w:val="left"/>
      <w:pPr>
        <w:ind w:left="1080" w:hanging="360"/>
      </w:pPr>
      <w:rPr>
        <w:rFonts w:hint="default"/>
      </w:rPr>
    </w:lvl>
    <w:lvl w:ilvl="1" w:tplc="DFAE90AE">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B805E04"/>
    <w:multiLevelType w:val="hybridMultilevel"/>
    <w:tmpl w:val="F8DA8A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C6A743E"/>
    <w:multiLevelType w:val="hybridMultilevel"/>
    <w:tmpl w:val="7784840E"/>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6" w15:restartNumberingAfterBreak="0">
    <w:nsid w:val="6E6A1701"/>
    <w:multiLevelType w:val="hybridMultilevel"/>
    <w:tmpl w:val="D5BAB6BA"/>
    <w:lvl w:ilvl="0" w:tplc="A33EEAD8">
      <w:start w:val="6"/>
      <w:numFmt w:val="decimal"/>
      <w:lvlText w:val="%1)"/>
      <w:lvlJc w:val="left"/>
      <w:pPr>
        <w:ind w:left="928" w:hanging="360"/>
      </w:pPr>
      <w:rPr>
        <w:rFonts w:ascii="FrankfurtGothic" w:hAnsi="FrankfurtGothic" w:hint="default"/>
        <w:b w:val="0"/>
        <w:color w:val="00000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7" w15:restartNumberingAfterBreak="0">
    <w:nsid w:val="73C06AF1"/>
    <w:multiLevelType w:val="hybridMultilevel"/>
    <w:tmpl w:val="AAF2A982"/>
    <w:lvl w:ilvl="0" w:tplc="83E2FD96">
      <w:start w:val="1"/>
      <w:numFmt w:val="decimal"/>
      <w:lvlText w:val="35.%1"/>
      <w:lvlJc w:val="left"/>
      <w:pPr>
        <w:ind w:left="2880" w:hanging="360"/>
      </w:pPr>
      <w:rPr>
        <w:rFonts w:hint="default"/>
        <w:b w:val="0"/>
        <w:sz w:val="24"/>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8" w15:restartNumberingAfterBreak="0">
    <w:nsid w:val="73DE6AD3"/>
    <w:multiLevelType w:val="hybridMultilevel"/>
    <w:tmpl w:val="E744CD8E"/>
    <w:lvl w:ilvl="0" w:tplc="D1CC17AE">
      <w:start w:val="1"/>
      <w:numFmt w:val="decimal"/>
      <w:lvlText w:val="3.%1"/>
      <w:lvlJc w:val="left"/>
      <w:pPr>
        <w:ind w:left="1429"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42A462F"/>
    <w:multiLevelType w:val="hybridMultilevel"/>
    <w:tmpl w:val="84BC8E2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0" w15:restartNumberingAfterBreak="0">
    <w:nsid w:val="782B5C3B"/>
    <w:multiLevelType w:val="multilevel"/>
    <w:tmpl w:val="333E40E2"/>
    <w:styleLink w:val="WWNum41"/>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41" w15:restartNumberingAfterBreak="0">
    <w:nsid w:val="7A8A6440"/>
    <w:multiLevelType w:val="hybridMultilevel"/>
    <w:tmpl w:val="19C625F0"/>
    <w:lvl w:ilvl="0" w:tplc="768EBDE8">
      <w:start w:val="1"/>
      <w:numFmt w:val="decimal"/>
      <w:lvlText w:val="%1)"/>
      <w:lvlJc w:val="left"/>
      <w:pPr>
        <w:ind w:left="1636" w:hanging="360"/>
      </w:pPr>
      <w:rPr>
        <w:rFonts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42" w15:restartNumberingAfterBreak="0">
    <w:nsid w:val="7BDE386C"/>
    <w:multiLevelType w:val="hybridMultilevel"/>
    <w:tmpl w:val="858A7BE2"/>
    <w:lvl w:ilvl="0" w:tplc="BBC8994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E50123A"/>
    <w:multiLevelType w:val="hybridMultilevel"/>
    <w:tmpl w:val="BA305CF4"/>
    <w:lvl w:ilvl="0" w:tplc="5CA47D6E">
      <w:start w:val="1"/>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7ECA64CC"/>
    <w:multiLevelType w:val="multilevel"/>
    <w:tmpl w:val="76C8316E"/>
    <w:lvl w:ilvl="0">
      <w:start w:val="15"/>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7"/>
  </w:num>
  <w:num w:numId="2">
    <w:abstractNumId w:val="13"/>
  </w:num>
  <w:num w:numId="3">
    <w:abstractNumId w:val="40"/>
  </w:num>
  <w:num w:numId="4">
    <w:abstractNumId w:val="21"/>
  </w:num>
  <w:num w:numId="5">
    <w:abstractNumId w:val="29"/>
  </w:num>
  <w:num w:numId="6">
    <w:abstractNumId w:val="4"/>
  </w:num>
  <w:num w:numId="7">
    <w:abstractNumId w:val="22"/>
  </w:num>
  <w:num w:numId="8">
    <w:abstractNumId w:val="10"/>
  </w:num>
  <w:num w:numId="9">
    <w:abstractNumId w:val="23"/>
  </w:num>
  <w:num w:numId="10">
    <w:abstractNumId w:val="42"/>
  </w:num>
  <w:num w:numId="11">
    <w:abstractNumId w:val="18"/>
  </w:num>
  <w:num w:numId="12">
    <w:abstractNumId w:val="9"/>
  </w:num>
  <w:num w:numId="13">
    <w:abstractNumId w:val="2"/>
  </w:num>
  <w:num w:numId="14">
    <w:abstractNumId w:val="38"/>
  </w:num>
  <w:num w:numId="15">
    <w:abstractNumId w:val="25"/>
  </w:num>
  <w:num w:numId="16">
    <w:abstractNumId w:val="28"/>
  </w:num>
  <w:num w:numId="17">
    <w:abstractNumId w:val="20"/>
  </w:num>
  <w:num w:numId="18">
    <w:abstractNumId w:val="33"/>
  </w:num>
  <w:num w:numId="19">
    <w:abstractNumId w:val="8"/>
  </w:num>
  <w:num w:numId="20">
    <w:abstractNumId w:val="19"/>
  </w:num>
  <w:num w:numId="21">
    <w:abstractNumId w:val="37"/>
  </w:num>
  <w:num w:numId="22">
    <w:abstractNumId w:val="39"/>
  </w:num>
  <w:num w:numId="23">
    <w:abstractNumId w:val="24"/>
  </w:num>
  <w:num w:numId="24">
    <w:abstractNumId w:val="43"/>
  </w:num>
  <w:num w:numId="25">
    <w:abstractNumId w:val="31"/>
  </w:num>
  <w:num w:numId="26">
    <w:abstractNumId w:val="11"/>
  </w:num>
  <w:num w:numId="27">
    <w:abstractNumId w:val="26"/>
  </w:num>
  <w:num w:numId="28">
    <w:abstractNumId w:val="5"/>
  </w:num>
  <w:num w:numId="29">
    <w:abstractNumId w:val="35"/>
  </w:num>
  <w:num w:numId="30">
    <w:abstractNumId w:val="27"/>
  </w:num>
  <w:num w:numId="31">
    <w:abstractNumId w:val="7"/>
  </w:num>
  <w:num w:numId="32">
    <w:abstractNumId w:val="32"/>
  </w:num>
  <w:num w:numId="33">
    <w:abstractNumId w:val="15"/>
  </w:num>
  <w:num w:numId="34">
    <w:abstractNumId w:val="14"/>
  </w:num>
  <w:num w:numId="35">
    <w:abstractNumId w:val="36"/>
  </w:num>
  <w:num w:numId="36">
    <w:abstractNumId w:val="30"/>
  </w:num>
  <w:num w:numId="37">
    <w:abstractNumId w:val="16"/>
  </w:num>
  <w:num w:numId="38">
    <w:abstractNumId w:val="1"/>
  </w:num>
  <w:num w:numId="39">
    <w:abstractNumId w:val="44"/>
  </w:num>
  <w:num w:numId="40">
    <w:abstractNumId w:val="41"/>
  </w:num>
  <w:num w:numId="41">
    <w:abstractNumId w:val="3"/>
  </w:num>
  <w:num w:numId="42">
    <w:abstractNumId w:val="12"/>
  </w:num>
  <w:num w:numId="43">
    <w:abstractNumId w:val="34"/>
  </w:num>
  <w:num w:numId="44">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916"/>
    <w:rsid w:val="0000170A"/>
    <w:rsid w:val="00002483"/>
    <w:rsid w:val="0000322A"/>
    <w:rsid w:val="00003E06"/>
    <w:rsid w:val="00005F4E"/>
    <w:rsid w:val="000236D1"/>
    <w:rsid w:val="00031583"/>
    <w:rsid w:val="00041052"/>
    <w:rsid w:val="00041377"/>
    <w:rsid w:val="00045D33"/>
    <w:rsid w:val="00051B29"/>
    <w:rsid w:val="00053CAC"/>
    <w:rsid w:val="00054DB2"/>
    <w:rsid w:val="00055349"/>
    <w:rsid w:val="000574E7"/>
    <w:rsid w:val="00065093"/>
    <w:rsid w:val="000674A1"/>
    <w:rsid w:val="00076619"/>
    <w:rsid w:val="0008325E"/>
    <w:rsid w:val="000927CA"/>
    <w:rsid w:val="00097607"/>
    <w:rsid w:val="000A1225"/>
    <w:rsid w:val="000A1A0B"/>
    <w:rsid w:val="000A3DDC"/>
    <w:rsid w:val="000A512D"/>
    <w:rsid w:val="000B03CF"/>
    <w:rsid w:val="000B041C"/>
    <w:rsid w:val="000B4956"/>
    <w:rsid w:val="000B5009"/>
    <w:rsid w:val="000B64FC"/>
    <w:rsid w:val="000C4B0D"/>
    <w:rsid w:val="000C5359"/>
    <w:rsid w:val="000C6BE4"/>
    <w:rsid w:val="000D31F5"/>
    <w:rsid w:val="000D798F"/>
    <w:rsid w:val="000E08FB"/>
    <w:rsid w:val="000E0AB7"/>
    <w:rsid w:val="000E24FF"/>
    <w:rsid w:val="000F1099"/>
    <w:rsid w:val="000F2086"/>
    <w:rsid w:val="000F2E30"/>
    <w:rsid w:val="000F352A"/>
    <w:rsid w:val="000F527E"/>
    <w:rsid w:val="000F59BE"/>
    <w:rsid w:val="00104031"/>
    <w:rsid w:val="00107272"/>
    <w:rsid w:val="00107307"/>
    <w:rsid w:val="00113058"/>
    <w:rsid w:val="00115015"/>
    <w:rsid w:val="00117020"/>
    <w:rsid w:val="001218EE"/>
    <w:rsid w:val="001236A6"/>
    <w:rsid w:val="001251FD"/>
    <w:rsid w:val="00126F4D"/>
    <w:rsid w:val="00127F1D"/>
    <w:rsid w:val="001349C8"/>
    <w:rsid w:val="00136D4B"/>
    <w:rsid w:val="001429C9"/>
    <w:rsid w:val="00144016"/>
    <w:rsid w:val="00150BF8"/>
    <w:rsid w:val="001550BE"/>
    <w:rsid w:val="00163ADC"/>
    <w:rsid w:val="00165F79"/>
    <w:rsid w:val="001722B7"/>
    <w:rsid w:val="0017272C"/>
    <w:rsid w:val="00177B56"/>
    <w:rsid w:val="001869CD"/>
    <w:rsid w:val="001869DB"/>
    <w:rsid w:val="001B343C"/>
    <w:rsid w:val="001B3583"/>
    <w:rsid w:val="001B57E0"/>
    <w:rsid w:val="001C4877"/>
    <w:rsid w:val="001C500A"/>
    <w:rsid w:val="001D1353"/>
    <w:rsid w:val="001D773A"/>
    <w:rsid w:val="001E2DC2"/>
    <w:rsid w:val="001E4A4B"/>
    <w:rsid w:val="001E5F9D"/>
    <w:rsid w:val="001F2A82"/>
    <w:rsid w:val="00222E9F"/>
    <w:rsid w:val="00223BC6"/>
    <w:rsid w:val="0022468E"/>
    <w:rsid w:val="002258FE"/>
    <w:rsid w:val="00230681"/>
    <w:rsid w:val="00232ADB"/>
    <w:rsid w:val="0024529A"/>
    <w:rsid w:val="002471CA"/>
    <w:rsid w:val="0025289B"/>
    <w:rsid w:val="002608CD"/>
    <w:rsid w:val="002626DF"/>
    <w:rsid w:val="0026329D"/>
    <w:rsid w:val="0026378F"/>
    <w:rsid w:val="00265893"/>
    <w:rsid w:val="0026676A"/>
    <w:rsid w:val="00274219"/>
    <w:rsid w:val="002828B7"/>
    <w:rsid w:val="002835FE"/>
    <w:rsid w:val="00283CED"/>
    <w:rsid w:val="002843E7"/>
    <w:rsid w:val="00285B59"/>
    <w:rsid w:val="002870CF"/>
    <w:rsid w:val="00292A14"/>
    <w:rsid w:val="002961BC"/>
    <w:rsid w:val="002A7DF0"/>
    <w:rsid w:val="002B15B8"/>
    <w:rsid w:val="002B2825"/>
    <w:rsid w:val="002B3380"/>
    <w:rsid w:val="002C1408"/>
    <w:rsid w:val="002C2599"/>
    <w:rsid w:val="002C5AD8"/>
    <w:rsid w:val="002C701F"/>
    <w:rsid w:val="002C72AF"/>
    <w:rsid w:val="002D0258"/>
    <w:rsid w:val="002D040D"/>
    <w:rsid w:val="002D3E9C"/>
    <w:rsid w:val="002D6699"/>
    <w:rsid w:val="002D75FD"/>
    <w:rsid w:val="002F1BE8"/>
    <w:rsid w:val="002F263F"/>
    <w:rsid w:val="002F421C"/>
    <w:rsid w:val="002F5263"/>
    <w:rsid w:val="002F6E45"/>
    <w:rsid w:val="00304320"/>
    <w:rsid w:val="00305308"/>
    <w:rsid w:val="00310F4F"/>
    <w:rsid w:val="00312C48"/>
    <w:rsid w:val="00312CE4"/>
    <w:rsid w:val="00315145"/>
    <w:rsid w:val="00315BB3"/>
    <w:rsid w:val="003276DA"/>
    <w:rsid w:val="00330AC2"/>
    <w:rsid w:val="00330CD2"/>
    <w:rsid w:val="00333910"/>
    <w:rsid w:val="003439BB"/>
    <w:rsid w:val="00343E3B"/>
    <w:rsid w:val="00344EBA"/>
    <w:rsid w:val="00347012"/>
    <w:rsid w:val="00352B47"/>
    <w:rsid w:val="00352C67"/>
    <w:rsid w:val="00353DDD"/>
    <w:rsid w:val="00356F49"/>
    <w:rsid w:val="00364002"/>
    <w:rsid w:val="00364C04"/>
    <w:rsid w:val="0036575A"/>
    <w:rsid w:val="00376430"/>
    <w:rsid w:val="0038528F"/>
    <w:rsid w:val="00390717"/>
    <w:rsid w:val="00391EAF"/>
    <w:rsid w:val="00393802"/>
    <w:rsid w:val="00395CCF"/>
    <w:rsid w:val="003965F0"/>
    <w:rsid w:val="003B041A"/>
    <w:rsid w:val="003B1E6E"/>
    <w:rsid w:val="003C2049"/>
    <w:rsid w:val="003C3BF2"/>
    <w:rsid w:val="003C7725"/>
    <w:rsid w:val="003D21B0"/>
    <w:rsid w:val="003D264A"/>
    <w:rsid w:val="003E0EB0"/>
    <w:rsid w:val="003E1DEB"/>
    <w:rsid w:val="003E3743"/>
    <w:rsid w:val="003E5277"/>
    <w:rsid w:val="003E78AA"/>
    <w:rsid w:val="003F13ED"/>
    <w:rsid w:val="003F312B"/>
    <w:rsid w:val="003F49CF"/>
    <w:rsid w:val="003F4D8A"/>
    <w:rsid w:val="00402E4E"/>
    <w:rsid w:val="00412920"/>
    <w:rsid w:val="0041496C"/>
    <w:rsid w:val="00416D24"/>
    <w:rsid w:val="00417382"/>
    <w:rsid w:val="0042028A"/>
    <w:rsid w:val="00426F0C"/>
    <w:rsid w:val="00431600"/>
    <w:rsid w:val="004337C0"/>
    <w:rsid w:val="00437E93"/>
    <w:rsid w:val="004545D3"/>
    <w:rsid w:val="00454C1F"/>
    <w:rsid w:val="004557E2"/>
    <w:rsid w:val="00456A32"/>
    <w:rsid w:val="00464ECC"/>
    <w:rsid w:val="00467CB6"/>
    <w:rsid w:val="00477505"/>
    <w:rsid w:val="004776EA"/>
    <w:rsid w:val="004836FD"/>
    <w:rsid w:val="00487D3D"/>
    <w:rsid w:val="00492309"/>
    <w:rsid w:val="004933C3"/>
    <w:rsid w:val="00497E17"/>
    <w:rsid w:val="004A29D6"/>
    <w:rsid w:val="004B0127"/>
    <w:rsid w:val="004B3B91"/>
    <w:rsid w:val="004C04E1"/>
    <w:rsid w:val="004C246F"/>
    <w:rsid w:val="004C3CA5"/>
    <w:rsid w:val="004C6CB3"/>
    <w:rsid w:val="004D2630"/>
    <w:rsid w:val="004D2B71"/>
    <w:rsid w:val="004D2C8F"/>
    <w:rsid w:val="004E0433"/>
    <w:rsid w:val="004E4ED9"/>
    <w:rsid w:val="004E78D2"/>
    <w:rsid w:val="004F041B"/>
    <w:rsid w:val="004F0BDD"/>
    <w:rsid w:val="004F0EEC"/>
    <w:rsid w:val="004F1383"/>
    <w:rsid w:val="004F19E1"/>
    <w:rsid w:val="004F4ECE"/>
    <w:rsid w:val="004F50C7"/>
    <w:rsid w:val="004F656A"/>
    <w:rsid w:val="00501313"/>
    <w:rsid w:val="00503100"/>
    <w:rsid w:val="00514C5B"/>
    <w:rsid w:val="00517C86"/>
    <w:rsid w:val="00525878"/>
    <w:rsid w:val="0053413A"/>
    <w:rsid w:val="00536CC1"/>
    <w:rsid w:val="0053703F"/>
    <w:rsid w:val="00546EF1"/>
    <w:rsid w:val="005477FC"/>
    <w:rsid w:val="0055582F"/>
    <w:rsid w:val="00561227"/>
    <w:rsid w:val="00563632"/>
    <w:rsid w:val="0056721B"/>
    <w:rsid w:val="00567556"/>
    <w:rsid w:val="005706C3"/>
    <w:rsid w:val="005710D7"/>
    <w:rsid w:val="00573C8E"/>
    <w:rsid w:val="005806D3"/>
    <w:rsid w:val="005810A6"/>
    <w:rsid w:val="005816E7"/>
    <w:rsid w:val="005831A9"/>
    <w:rsid w:val="00583916"/>
    <w:rsid w:val="00585B9C"/>
    <w:rsid w:val="00593FED"/>
    <w:rsid w:val="00594DA0"/>
    <w:rsid w:val="005971AC"/>
    <w:rsid w:val="005A3100"/>
    <w:rsid w:val="005A4A5C"/>
    <w:rsid w:val="005C1356"/>
    <w:rsid w:val="005C17AE"/>
    <w:rsid w:val="005C390C"/>
    <w:rsid w:val="005C3B41"/>
    <w:rsid w:val="005C7F74"/>
    <w:rsid w:val="005D08B2"/>
    <w:rsid w:val="005E17C8"/>
    <w:rsid w:val="005E2B85"/>
    <w:rsid w:val="005F141E"/>
    <w:rsid w:val="005F22DA"/>
    <w:rsid w:val="005F42B7"/>
    <w:rsid w:val="00620696"/>
    <w:rsid w:val="00623D62"/>
    <w:rsid w:val="00625482"/>
    <w:rsid w:val="00631C76"/>
    <w:rsid w:val="00631CAE"/>
    <w:rsid w:val="006322EF"/>
    <w:rsid w:val="00643775"/>
    <w:rsid w:val="00644C80"/>
    <w:rsid w:val="0064615D"/>
    <w:rsid w:val="00646B46"/>
    <w:rsid w:val="00646F29"/>
    <w:rsid w:val="006521B4"/>
    <w:rsid w:val="00652547"/>
    <w:rsid w:val="00654CF2"/>
    <w:rsid w:val="0065617D"/>
    <w:rsid w:val="006572E0"/>
    <w:rsid w:val="00663947"/>
    <w:rsid w:val="0067163B"/>
    <w:rsid w:val="00672D26"/>
    <w:rsid w:val="00673B47"/>
    <w:rsid w:val="006772A3"/>
    <w:rsid w:val="006869CC"/>
    <w:rsid w:val="0069038B"/>
    <w:rsid w:val="00691A1D"/>
    <w:rsid w:val="00691A57"/>
    <w:rsid w:val="006934BB"/>
    <w:rsid w:val="0069364A"/>
    <w:rsid w:val="0069499B"/>
    <w:rsid w:val="006A6533"/>
    <w:rsid w:val="006A794F"/>
    <w:rsid w:val="006B1007"/>
    <w:rsid w:val="006C21D8"/>
    <w:rsid w:val="006D428D"/>
    <w:rsid w:val="006D4AE9"/>
    <w:rsid w:val="006D5BD4"/>
    <w:rsid w:val="006E072F"/>
    <w:rsid w:val="006E1032"/>
    <w:rsid w:val="006E1ADD"/>
    <w:rsid w:val="006F549B"/>
    <w:rsid w:val="00713F85"/>
    <w:rsid w:val="0072154D"/>
    <w:rsid w:val="00725B17"/>
    <w:rsid w:val="0072719F"/>
    <w:rsid w:val="00735A05"/>
    <w:rsid w:val="00741215"/>
    <w:rsid w:val="00743AA8"/>
    <w:rsid w:val="00745632"/>
    <w:rsid w:val="00761B8D"/>
    <w:rsid w:val="00763594"/>
    <w:rsid w:val="00766341"/>
    <w:rsid w:val="007704DE"/>
    <w:rsid w:val="00770C1C"/>
    <w:rsid w:val="00770E0E"/>
    <w:rsid w:val="0077242F"/>
    <w:rsid w:val="00780473"/>
    <w:rsid w:val="00782BD1"/>
    <w:rsid w:val="007876C4"/>
    <w:rsid w:val="0078783F"/>
    <w:rsid w:val="00787A08"/>
    <w:rsid w:val="00794221"/>
    <w:rsid w:val="00795B93"/>
    <w:rsid w:val="007A2404"/>
    <w:rsid w:val="007A3D60"/>
    <w:rsid w:val="007A470F"/>
    <w:rsid w:val="007A4A38"/>
    <w:rsid w:val="007A6427"/>
    <w:rsid w:val="007A72FD"/>
    <w:rsid w:val="007B2C36"/>
    <w:rsid w:val="007B3FA7"/>
    <w:rsid w:val="007B406C"/>
    <w:rsid w:val="007C35CC"/>
    <w:rsid w:val="007C4790"/>
    <w:rsid w:val="007C7929"/>
    <w:rsid w:val="007D1BDD"/>
    <w:rsid w:val="007D4719"/>
    <w:rsid w:val="007D4B74"/>
    <w:rsid w:val="007D53B0"/>
    <w:rsid w:val="007F303C"/>
    <w:rsid w:val="007F7532"/>
    <w:rsid w:val="00804164"/>
    <w:rsid w:val="00806600"/>
    <w:rsid w:val="00807289"/>
    <w:rsid w:val="00813629"/>
    <w:rsid w:val="00815245"/>
    <w:rsid w:val="008179F5"/>
    <w:rsid w:val="00825164"/>
    <w:rsid w:val="0082537B"/>
    <w:rsid w:val="00826C7B"/>
    <w:rsid w:val="00830C94"/>
    <w:rsid w:val="008313F5"/>
    <w:rsid w:val="00834010"/>
    <w:rsid w:val="0083632D"/>
    <w:rsid w:val="0083682F"/>
    <w:rsid w:val="00836ABF"/>
    <w:rsid w:val="008410ED"/>
    <w:rsid w:val="00843636"/>
    <w:rsid w:val="00844814"/>
    <w:rsid w:val="00845882"/>
    <w:rsid w:val="00855EF3"/>
    <w:rsid w:val="00856FE1"/>
    <w:rsid w:val="00860322"/>
    <w:rsid w:val="00860709"/>
    <w:rsid w:val="00860A2D"/>
    <w:rsid w:val="00860AE1"/>
    <w:rsid w:val="00862971"/>
    <w:rsid w:val="00863EA2"/>
    <w:rsid w:val="00872224"/>
    <w:rsid w:val="008762C2"/>
    <w:rsid w:val="008773BE"/>
    <w:rsid w:val="00877B9B"/>
    <w:rsid w:val="00881ED5"/>
    <w:rsid w:val="00881FA6"/>
    <w:rsid w:val="008825A2"/>
    <w:rsid w:val="00882972"/>
    <w:rsid w:val="0088426E"/>
    <w:rsid w:val="00884340"/>
    <w:rsid w:val="008914A0"/>
    <w:rsid w:val="008924F5"/>
    <w:rsid w:val="00892CA8"/>
    <w:rsid w:val="008A1272"/>
    <w:rsid w:val="008A45E3"/>
    <w:rsid w:val="008B02AB"/>
    <w:rsid w:val="008B2DAE"/>
    <w:rsid w:val="008B3E77"/>
    <w:rsid w:val="008B5227"/>
    <w:rsid w:val="008B58C4"/>
    <w:rsid w:val="008C163C"/>
    <w:rsid w:val="008C1DC8"/>
    <w:rsid w:val="008C3D67"/>
    <w:rsid w:val="008C6496"/>
    <w:rsid w:val="008D5F23"/>
    <w:rsid w:val="008E3C58"/>
    <w:rsid w:val="008F0324"/>
    <w:rsid w:val="008F2A8B"/>
    <w:rsid w:val="008F468F"/>
    <w:rsid w:val="008F471F"/>
    <w:rsid w:val="008F6177"/>
    <w:rsid w:val="009062F8"/>
    <w:rsid w:val="009105E6"/>
    <w:rsid w:val="00912619"/>
    <w:rsid w:val="00923958"/>
    <w:rsid w:val="0092657B"/>
    <w:rsid w:val="00930E64"/>
    <w:rsid w:val="009348A4"/>
    <w:rsid w:val="00935A83"/>
    <w:rsid w:val="00936763"/>
    <w:rsid w:val="00941062"/>
    <w:rsid w:val="009424DD"/>
    <w:rsid w:val="00944341"/>
    <w:rsid w:val="00945AC7"/>
    <w:rsid w:val="009473EF"/>
    <w:rsid w:val="00950ADA"/>
    <w:rsid w:val="009555EA"/>
    <w:rsid w:val="00965FCB"/>
    <w:rsid w:val="009675A9"/>
    <w:rsid w:val="0098372C"/>
    <w:rsid w:val="0098719D"/>
    <w:rsid w:val="00987D2D"/>
    <w:rsid w:val="0099220E"/>
    <w:rsid w:val="009A011C"/>
    <w:rsid w:val="009A4319"/>
    <w:rsid w:val="009A4EFE"/>
    <w:rsid w:val="009A6155"/>
    <w:rsid w:val="009B0D1B"/>
    <w:rsid w:val="009B59EE"/>
    <w:rsid w:val="009C02E7"/>
    <w:rsid w:val="009C0D6D"/>
    <w:rsid w:val="009D01CE"/>
    <w:rsid w:val="009D08E7"/>
    <w:rsid w:val="009D1422"/>
    <w:rsid w:val="009D2E50"/>
    <w:rsid w:val="009D7632"/>
    <w:rsid w:val="009D7933"/>
    <w:rsid w:val="009D7D78"/>
    <w:rsid w:val="009E1E57"/>
    <w:rsid w:val="009E2A58"/>
    <w:rsid w:val="009E389D"/>
    <w:rsid w:val="009F3ED1"/>
    <w:rsid w:val="009F424E"/>
    <w:rsid w:val="009F4CF0"/>
    <w:rsid w:val="009F650A"/>
    <w:rsid w:val="00A0364B"/>
    <w:rsid w:val="00A03D87"/>
    <w:rsid w:val="00A04DF6"/>
    <w:rsid w:val="00A04E2D"/>
    <w:rsid w:val="00A16AFA"/>
    <w:rsid w:val="00A202FA"/>
    <w:rsid w:val="00A2235C"/>
    <w:rsid w:val="00A54DAD"/>
    <w:rsid w:val="00A569E7"/>
    <w:rsid w:val="00A629BE"/>
    <w:rsid w:val="00A63AF0"/>
    <w:rsid w:val="00A66A21"/>
    <w:rsid w:val="00A71740"/>
    <w:rsid w:val="00A73CAF"/>
    <w:rsid w:val="00A77A64"/>
    <w:rsid w:val="00A81BE6"/>
    <w:rsid w:val="00A83204"/>
    <w:rsid w:val="00AA0DDF"/>
    <w:rsid w:val="00AA1BE3"/>
    <w:rsid w:val="00AA20F9"/>
    <w:rsid w:val="00AA573F"/>
    <w:rsid w:val="00AC0E98"/>
    <w:rsid w:val="00AC162A"/>
    <w:rsid w:val="00AC3698"/>
    <w:rsid w:val="00AD0D61"/>
    <w:rsid w:val="00AE14C4"/>
    <w:rsid w:val="00AE273B"/>
    <w:rsid w:val="00AE3F64"/>
    <w:rsid w:val="00AE57CA"/>
    <w:rsid w:val="00AE75C7"/>
    <w:rsid w:val="00AF1587"/>
    <w:rsid w:val="00AF2204"/>
    <w:rsid w:val="00AF6CF1"/>
    <w:rsid w:val="00B00D51"/>
    <w:rsid w:val="00B068AD"/>
    <w:rsid w:val="00B12FCF"/>
    <w:rsid w:val="00B14B1A"/>
    <w:rsid w:val="00B14F26"/>
    <w:rsid w:val="00B15126"/>
    <w:rsid w:val="00B17E92"/>
    <w:rsid w:val="00B20F84"/>
    <w:rsid w:val="00B2549F"/>
    <w:rsid w:val="00B35F2C"/>
    <w:rsid w:val="00B37547"/>
    <w:rsid w:val="00B42726"/>
    <w:rsid w:val="00B441E7"/>
    <w:rsid w:val="00B4430F"/>
    <w:rsid w:val="00B44B2E"/>
    <w:rsid w:val="00B52015"/>
    <w:rsid w:val="00B54EAB"/>
    <w:rsid w:val="00B54FD6"/>
    <w:rsid w:val="00B65F13"/>
    <w:rsid w:val="00B67042"/>
    <w:rsid w:val="00B70694"/>
    <w:rsid w:val="00B7347C"/>
    <w:rsid w:val="00B737D2"/>
    <w:rsid w:val="00B75E62"/>
    <w:rsid w:val="00B816CC"/>
    <w:rsid w:val="00B853D5"/>
    <w:rsid w:val="00B92024"/>
    <w:rsid w:val="00B922C3"/>
    <w:rsid w:val="00B95DEF"/>
    <w:rsid w:val="00B95F6C"/>
    <w:rsid w:val="00B97C04"/>
    <w:rsid w:val="00BA1FBE"/>
    <w:rsid w:val="00BB138D"/>
    <w:rsid w:val="00BB3778"/>
    <w:rsid w:val="00BB52F3"/>
    <w:rsid w:val="00BB6A91"/>
    <w:rsid w:val="00BC16E1"/>
    <w:rsid w:val="00BC53F0"/>
    <w:rsid w:val="00BC58F9"/>
    <w:rsid w:val="00BC6DC4"/>
    <w:rsid w:val="00BD09DB"/>
    <w:rsid w:val="00BD0B9F"/>
    <w:rsid w:val="00BD25E2"/>
    <w:rsid w:val="00BE007B"/>
    <w:rsid w:val="00BE2070"/>
    <w:rsid w:val="00C02989"/>
    <w:rsid w:val="00C02CA2"/>
    <w:rsid w:val="00C02D5C"/>
    <w:rsid w:val="00C0414A"/>
    <w:rsid w:val="00C05A10"/>
    <w:rsid w:val="00C106C1"/>
    <w:rsid w:val="00C115F7"/>
    <w:rsid w:val="00C1529C"/>
    <w:rsid w:val="00C1570D"/>
    <w:rsid w:val="00C16396"/>
    <w:rsid w:val="00C204E3"/>
    <w:rsid w:val="00C23863"/>
    <w:rsid w:val="00C25884"/>
    <w:rsid w:val="00C31569"/>
    <w:rsid w:val="00C32FE1"/>
    <w:rsid w:val="00C35311"/>
    <w:rsid w:val="00C3661C"/>
    <w:rsid w:val="00C36958"/>
    <w:rsid w:val="00C409D5"/>
    <w:rsid w:val="00C51018"/>
    <w:rsid w:val="00C512D8"/>
    <w:rsid w:val="00C54769"/>
    <w:rsid w:val="00C6313A"/>
    <w:rsid w:val="00C646CF"/>
    <w:rsid w:val="00C64E29"/>
    <w:rsid w:val="00C66A3A"/>
    <w:rsid w:val="00C700CB"/>
    <w:rsid w:val="00C70425"/>
    <w:rsid w:val="00C7134A"/>
    <w:rsid w:val="00C7160E"/>
    <w:rsid w:val="00C7490D"/>
    <w:rsid w:val="00C82480"/>
    <w:rsid w:val="00C85B1C"/>
    <w:rsid w:val="00C85BBA"/>
    <w:rsid w:val="00C87D78"/>
    <w:rsid w:val="00CA4694"/>
    <w:rsid w:val="00CA7809"/>
    <w:rsid w:val="00CB043E"/>
    <w:rsid w:val="00CB469E"/>
    <w:rsid w:val="00CC20A9"/>
    <w:rsid w:val="00CC2353"/>
    <w:rsid w:val="00CC2651"/>
    <w:rsid w:val="00CC7147"/>
    <w:rsid w:val="00CD1936"/>
    <w:rsid w:val="00CD3F90"/>
    <w:rsid w:val="00CD4E9D"/>
    <w:rsid w:val="00CD6D67"/>
    <w:rsid w:val="00CF176B"/>
    <w:rsid w:val="00CF1A65"/>
    <w:rsid w:val="00CF2F0D"/>
    <w:rsid w:val="00CF3457"/>
    <w:rsid w:val="00D043C4"/>
    <w:rsid w:val="00D13EE6"/>
    <w:rsid w:val="00D2176B"/>
    <w:rsid w:val="00D22C1F"/>
    <w:rsid w:val="00D23C3C"/>
    <w:rsid w:val="00D307A7"/>
    <w:rsid w:val="00D35B19"/>
    <w:rsid w:val="00D40146"/>
    <w:rsid w:val="00D4315F"/>
    <w:rsid w:val="00D47113"/>
    <w:rsid w:val="00D4714E"/>
    <w:rsid w:val="00D5183F"/>
    <w:rsid w:val="00D5553B"/>
    <w:rsid w:val="00D55C1F"/>
    <w:rsid w:val="00D62D89"/>
    <w:rsid w:val="00D63C74"/>
    <w:rsid w:val="00D71070"/>
    <w:rsid w:val="00D71AE4"/>
    <w:rsid w:val="00D8589F"/>
    <w:rsid w:val="00D9047B"/>
    <w:rsid w:val="00D90C9F"/>
    <w:rsid w:val="00D91492"/>
    <w:rsid w:val="00D91A13"/>
    <w:rsid w:val="00D96AC4"/>
    <w:rsid w:val="00D97F00"/>
    <w:rsid w:val="00DA10B7"/>
    <w:rsid w:val="00DA7DBE"/>
    <w:rsid w:val="00DB5816"/>
    <w:rsid w:val="00DC2084"/>
    <w:rsid w:val="00DD4D53"/>
    <w:rsid w:val="00DE0E44"/>
    <w:rsid w:val="00DE39B9"/>
    <w:rsid w:val="00DE5A4B"/>
    <w:rsid w:val="00DF090F"/>
    <w:rsid w:val="00DF1352"/>
    <w:rsid w:val="00E00BF8"/>
    <w:rsid w:val="00E037EA"/>
    <w:rsid w:val="00E05319"/>
    <w:rsid w:val="00E07B51"/>
    <w:rsid w:val="00E13489"/>
    <w:rsid w:val="00E134E2"/>
    <w:rsid w:val="00E14723"/>
    <w:rsid w:val="00E15AB2"/>
    <w:rsid w:val="00E17868"/>
    <w:rsid w:val="00E24B42"/>
    <w:rsid w:val="00E24C31"/>
    <w:rsid w:val="00E25903"/>
    <w:rsid w:val="00E26536"/>
    <w:rsid w:val="00E33C20"/>
    <w:rsid w:val="00E3471D"/>
    <w:rsid w:val="00E36F2C"/>
    <w:rsid w:val="00E40E30"/>
    <w:rsid w:val="00E519B9"/>
    <w:rsid w:val="00E61EEC"/>
    <w:rsid w:val="00E629CC"/>
    <w:rsid w:val="00E63267"/>
    <w:rsid w:val="00E65699"/>
    <w:rsid w:val="00E6685D"/>
    <w:rsid w:val="00E73538"/>
    <w:rsid w:val="00E74E48"/>
    <w:rsid w:val="00E76DE1"/>
    <w:rsid w:val="00E82EF3"/>
    <w:rsid w:val="00E84AE2"/>
    <w:rsid w:val="00E85B11"/>
    <w:rsid w:val="00E8632A"/>
    <w:rsid w:val="00E94B82"/>
    <w:rsid w:val="00EA5262"/>
    <w:rsid w:val="00EC13D7"/>
    <w:rsid w:val="00EC1583"/>
    <w:rsid w:val="00EC4F6F"/>
    <w:rsid w:val="00EC698C"/>
    <w:rsid w:val="00ED0B7E"/>
    <w:rsid w:val="00ED2609"/>
    <w:rsid w:val="00ED2F41"/>
    <w:rsid w:val="00EE0DB6"/>
    <w:rsid w:val="00EF34B6"/>
    <w:rsid w:val="00EF6566"/>
    <w:rsid w:val="00EF7CEF"/>
    <w:rsid w:val="00F04F90"/>
    <w:rsid w:val="00F05D51"/>
    <w:rsid w:val="00F1087D"/>
    <w:rsid w:val="00F11B20"/>
    <w:rsid w:val="00F13BDB"/>
    <w:rsid w:val="00F13DD6"/>
    <w:rsid w:val="00F15F45"/>
    <w:rsid w:val="00F2067A"/>
    <w:rsid w:val="00F21039"/>
    <w:rsid w:val="00F21078"/>
    <w:rsid w:val="00F3125D"/>
    <w:rsid w:val="00F337E2"/>
    <w:rsid w:val="00F34CFB"/>
    <w:rsid w:val="00F36914"/>
    <w:rsid w:val="00F436BE"/>
    <w:rsid w:val="00F4595F"/>
    <w:rsid w:val="00F46300"/>
    <w:rsid w:val="00F47B32"/>
    <w:rsid w:val="00F5316F"/>
    <w:rsid w:val="00F6668B"/>
    <w:rsid w:val="00F66D0D"/>
    <w:rsid w:val="00F71DA5"/>
    <w:rsid w:val="00F75025"/>
    <w:rsid w:val="00F750F4"/>
    <w:rsid w:val="00F76086"/>
    <w:rsid w:val="00F81159"/>
    <w:rsid w:val="00F82E0B"/>
    <w:rsid w:val="00F83807"/>
    <w:rsid w:val="00F83F8D"/>
    <w:rsid w:val="00F84D56"/>
    <w:rsid w:val="00F91031"/>
    <w:rsid w:val="00F944F1"/>
    <w:rsid w:val="00FA0F5E"/>
    <w:rsid w:val="00FA7EF4"/>
    <w:rsid w:val="00FB02E1"/>
    <w:rsid w:val="00FB1C65"/>
    <w:rsid w:val="00FB3C24"/>
    <w:rsid w:val="00FB7B42"/>
    <w:rsid w:val="00FC1E26"/>
    <w:rsid w:val="00FC3068"/>
    <w:rsid w:val="00FC4504"/>
    <w:rsid w:val="00FC7A7B"/>
    <w:rsid w:val="00FD6B74"/>
    <w:rsid w:val="00FE19B1"/>
    <w:rsid w:val="00FE34BD"/>
    <w:rsid w:val="00FE43A3"/>
    <w:rsid w:val="00FE5C14"/>
    <w:rsid w:val="00FF04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B1E75"/>
  <w15:docId w15:val="{3421C210-50CF-4CAE-8F6B-2BFF93C7F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83916"/>
    <w:rPr>
      <w:rFonts w:asciiTheme="minorHAnsi" w:hAnsiTheme="minorHAnsi" w:cstheme="minorBid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L1,Numerowanie,2 heading,A_wyliczenie,K-P_odwolanie,Akapit z listą5,maz_wyliczenie,opis dzialania,Wypunktowanie,Akapit z listą BS,Akapit z listą1"/>
    <w:basedOn w:val="Normalny"/>
    <w:link w:val="AkapitzlistZnak"/>
    <w:uiPriority w:val="34"/>
    <w:qFormat/>
    <w:rsid w:val="00583916"/>
    <w:pPr>
      <w:ind w:left="720"/>
      <w:contextualSpacing/>
    </w:pPr>
  </w:style>
  <w:style w:type="character" w:styleId="Hipercze">
    <w:name w:val="Hyperlink"/>
    <w:basedOn w:val="Domylnaczcionkaakapitu"/>
    <w:uiPriority w:val="99"/>
    <w:unhideWhenUsed/>
    <w:rsid w:val="00583916"/>
    <w:rPr>
      <w:color w:val="0000FF" w:themeColor="hyperlink"/>
      <w:u w:val="single"/>
    </w:rPr>
  </w:style>
  <w:style w:type="paragraph" w:styleId="Stopka">
    <w:name w:val="footer"/>
    <w:basedOn w:val="Normalny"/>
    <w:link w:val="StopkaZnak"/>
    <w:uiPriority w:val="99"/>
    <w:unhideWhenUsed/>
    <w:rsid w:val="005839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3916"/>
    <w:rPr>
      <w:rFonts w:asciiTheme="minorHAnsi" w:hAnsiTheme="minorHAnsi" w:cstheme="minorBidi"/>
      <w:sz w:val="22"/>
      <w:szCs w:val="22"/>
    </w:rPr>
  </w:style>
  <w:style w:type="character" w:customStyle="1" w:styleId="AkapitzlistZnak">
    <w:name w:val="Akapit z listą Znak"/>
    <w:aliases w:val="CW_Lista Znak,L1 Znak,Numerowanie Znak,2 heading Znak,A_wyliczenie Znak,K-P_odwolanie Znak,Akapit z listą5 Znak,maz_wyliczenie Znak,opis dzialania Znak,Wypunktowanie Znak,Akapit z listą BS Znak,Akapit z listą1 Znak"/>
    <w:link w:val="Akapitzlist"/>
    <w:rsid w:val="00583916"/>
    <w:rPr>
      <w:rFonts w:asciiTheme="minorHAnsi" w:hAnsiTheme="minorHAnsi" w:cstheme="minorBidi"/>
      <w:sz w:val="22"/>
      <w:szCs w:val="22"/>
    </w:rPr>
  </w:style>
  <w:style w:type="paragraph" w:styleId="Tekstdymka">
    <w:name w:val="Balloon Text"/>
    <w:basedOn w:val="Normalny"/>
    <w:link w:val="TekstdymkaZnak"/>
    <w:uiPriority w:val="99"/>
    <w:semiHidden/>
    <w:unhideWhenUsed/>
    <w:rsid w:val="005839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3916"/>
    <w:rPr>
      <w:rFonts w:ascii="Tahoma" w:hAnsi="Tahoma" w:cs="Tahoma"/>
      <w:sz w:val="16"/>
      <w:szCs w:val="16"/>
    </w:rPr>
  </w:style>
  <w:style w:type="paragraph" w:styleId="Nagwek">
    <w:name w:val="header"/>
    <w:basedOn w:val="Normalny"/>
    <w:link w:val="NagwekZnak"/>
    <w:uiPriority w:val="99"/>
    <w:unhideWhenUsed/>
    <w:rsid w:val="007B3F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B3FA7"/>
    <w:rPr>
      <w:rFonts w:asciiTheme="minorHAnsi" w:hAnsiTheme="minorHAnsi" w:cstheme="minorBidi"/>
      <w:sz w:val="22"/>
      <w:szCs w:val="22"/>
    </w:rPr>
  </w:style>
  <w:style w:type="paragraph" w:customStyle="1" w:styleId="Standard">
    <w:name w:val="Standard"/>
    <w:rsid w:val="00002483"/>
    <w:pPr>
      <w:suppressAutoHyphens/>
      <w:autoSpaceDN w:val="0"/>
      <w:spacing w:after="0" w:line="240" w:lineRule="auto"/>
      <w:textAlignment w:val="baseline"/>
    </w:pPr>
    <w:rPr>
      <w:rFonts w:ascii="Liberation Serif" w:eastAsia="SimSun" w:hAnsi="Liberation Serif" w:cs="Arial"/>
      <w:kern w:val="3"/>
      <w:lang w:eastAsia="zh-CN" w:bidi="hi-IN"/>
    </w:rPr>
  </w:style>
  <w:style w:type="character" w:customStyle="1" w:styleId="alb">
    <w:name w:val="a_lb"/>
    <w:basedOn w:val="Domylnaczcionkaakapitu"/>
    <w:rsid w:val="0038528F"/>
  </w:style>
  <w:style w:type="paragraph" w:customStyle="1" w:styleId="Tekstpodstawowy31">
    <w:name w:val="Tekst podstawowy 31"/>
    <w:basedOn w:val="Normalny"/>
    <w:rsid w:val="005A3100"/>
    <w:pPr>
      <w:widowControl w:val="0"/>
      <w:suppressAutoHyphens/>
      <w:spacing w:after="0" w:line="240" w:lineRule="auto"/>
      <w:jc w:val="both"/>
    </w:pPr>
    <w:rPr>
      <w:rFonts w:ascii="Times New Roman" w:eastAsia="Arial Unicode MS" w:hAnsi="Times New Roman" w:cs="Mangal"/>
      <w:kern w:val="2"/>
      <w:sz w:val="24"/>
      <w:szCs w:val="24"/>
      <w:lang w:eastAsia="zh-CN" w:bidi="hi-IN"/>
    </w:rPr>
  </w:style>
  <w:style w:type="numbering" w:customStyle="1" w:styleId="WWNum52">
    <w:name w:val="WWNum52"/>
    <w:basedOn w:val="Bezlisty"/>
    <w:rsid w:val="00795B93"/>
    <w:pPr>
      <w:numPr>
        <w:numId w:val="1"/>
      </w:numPr>
    </w:pPr>
  </w:style>
  <w:style w:type="paragraph" w:styleId="Tekstprzypisudolnego">
    <w:name w:val="footnote text"/>
    <w:basedOn w:val="Normalny"/>
    <w:link w:val="TekstprzypisudolnegoZnak"/>
    <w:uiPriority w:val="99"/>
    <w:semiHidden/>
    <w:unhideWhenUsed/>
    <w:rsid w:val="00454C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4C1F"/>
    <w:rPr>
      <w:rFonts w:asciiTheme="minorHAnsi" w:hAnsiTheme="minorHAnsi" w:cstheme="minorBidi"/>
      <w:sz w:val="20"/>
      <w:szCs w:val="20"/>
    </w:rPr>
  </w:style>
  <w:style w:type="character" w:styleId="Odwoanieprzypisudolnego">
    <w:name w:val="footnote reference"/>
    <w:basedOn w:val="Domylnaczcionkaakapitu"/>
    <w:uiPriority w:val="99"/>
    <w:semiHidden/>
    <w:unhideWhenUsed/>
    <w:rsid w:val="00454C1F"/>
    <w:rPr>
      <w:vertAlign w:val="superscript"/>
    </w:rPr>
  </w:style>
  <w:style w:type="numbering" w:customStyle="1" w:styleId="WWNum11">
    <w:name w:val="WWNum11"/>
    <w:basedOn w:val="Bezlisty"/>
    <w:rsid w:val="00B2549F"/>
    <w:pPr>
      <w:numPr>
        <w:numId w:val="2"/>
      </w:numPr>
    </w:pPr>
  </w:style>
  <w:style w:type="numbering" w:customStyle="1" w:styleId="WWNum41">
    <w:name w:val="WWNum41"/>
    <w:basedOn w:val="Bezlisty"/>
    <w:rsid w:val="00B2549F"/>
    <w:pPr>
      <w:numPr>
        <w:numId w:val="3"/>
      </w:numPr>
    </w:pPr>
  </w:style>
  <w:style w:type="numbering" w:customStyle="1" w:styleId="WWNum42">
    <w:name w:val="WWNum42"/>
    <w:basedOn w:val="Bezlisty"/>
    <w:rsid w:val="00B2549F"/>
    <w:pPr>
      <w:numPr>
        <w:numId w:val="4"/>
      </w:numPr>
    </w:pPr>
  </w:style>
  <w:style w:type="numbering" w:customStyle="1" w:styleId="WWNum48">
    <w:name w:val="WWNum48"/>
    <w:basedOn w:val="Bezlisty"/>
    <w:rsid w:val="00AE75C7"/>
    <w:pPr>
      <w:numPr>
        <w:numId w:val="5"/>
      </w:numPr>
    </w:pPr>
  </w:style>
  <w:style w:type="numbering" w:customStyle="1" w:styleId="WWNum27">
    <w:name w:val="WWNum27"/>
    <w:basedOn w:val="Bezlisty"/>
    <w:rsid w:val="00BD09DB"/>
    <w:pPr>
      <w:numPr>
        <w:numId w:val="6"/>
      </w:numPr>
    </w:pPr>
  </w:style>
  <w:style w:type="numbering" w:customStyle="1" w:styleId="WWNum34">
    <w:name w:val="WWNum34"/>
    <w:basedOn w:val="Bezlisty"/>
    <w:rsid w:val="003E78AA"/>
    <w:pPr>
      <w:numPr>
        <w:numId w:val="7"/>
      </w:numPr>
    </w:pPr>
  </w:style>
  <w:style w:type="character" w:customStyle="1" w:styleId="Teksttreci2">
    <w:name w:val="Tekst treści (2)_"/>
    <w:basedOn w:val="Domylnaczcionkaakapitu"/>
    <w:link w:val="Teksttreci20"/>
    <w:rsid w:val="008C163C"/>
    <w:rPr>
      <w:rFonts w:ascii="Calibri" w:eastAsia="Calibri" w:hAnsi="Calibri" w:cs="Calibri"/>
      <w:sz w:val="21"/>
      <w:szCs w:val="21"/>
      <w:shd w:val="clear" w:color="auto" w:fill="FFFFFF"/>
    </w:rPr>
  </w:style>
  <w:style w:type="paragraph" w:customStyle="1" w:styleId="Teksttreci20">
    <w:name w:val="Tekst treści (2)"/>
    <w:basedOn w:val="Normalny"/>
    <w:link w:val="Teksttreci2"/>
    <w:rsid w:val="008C163C"/>
    <w:pPr>
      <w:widowControl w:val="0"/>
      <w:shd w:val="clear" w:color="auto" w:fill="FFFFFF"/>
      <w:spacing w:before="240" w:after="0" w:line="245" w:lineRule="exact"/>
      <w:ind w:hanging="880"/>
      <w:jc w:val="center"/>
    </w:pPr>
    <w:rPr>
      <w:rFonts w:ascii="Calibri" w:eastAsia="Calibri" w:hAnsi="Calibri" w:cs="Calibri"/>
      <w:sz w:val="21"/>
      <w:szCs w:val="21"/>
    </w:rPr>
  </w:style>
  <w:style w:type="character" w:customStyle="1" w:styleId="fn-ref">
    <w:name w:val="fn-ref"/>
    <w:basedOn w:val="Domylnaczcionkaakapitu"/>
    <w:rsid w:val="00643775"/>
  </w:style>
  <w:style w:type="paragraph" w:customStyle="1" w:styleId="text-justify">
    <w:name w:val="text-justify"/>
    <w:basedOn w:val="Normalny"/>
    <w:rsid w:val="0064377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4">
    <w:name w:val="Tekst treści (4)_"/>
    <w:link w:val="Teksttreci40"/>
    <w:locked/>
    <w:rsid w:val="00D4714E"/>
    <w:rPr>
      <w:rFonts w:ascii="Verdana" w:hAnsi="Verdana"/>
      <w:sz w:val="19"/>
      <w:shd w:val="clear" w:color="auto" w:fill="FFFFFF"/>
    </w:rPr>
  </w:style>
  <w:style w:type="paragraph" w:customStyle="1" w:styleId="Teksttreci40">
    <w:name w:val="Tekst treści (4)"/>
    <w:basedOn w:val="Normalny"/>
    <w:link w:val="Teksttreci4"/>
    <w:rsid w:val="00D4714E"/>
    <w:pPr>
      <w:shd w:val="clear" w:color="auto" w:fill="FFFFFF"/>
      <w:spacing w:before="240" w:after="240" w:line="240" w:lineRule="atLeast"/>
      <w:ind w:hanging="1420"/>
      <w:jc w:val="both"/>
    </w:pPr>
    <w:rPr>
      <w:rFonts w:ascii="Verdana" w:hAnsi="Verdana" w:cs="Times New Roman"/>
      <w:sz w:val="19"/>
      <w:szCs w:val="24"/>
    </w:rPr>
  </w:style>
  <w:style w:type="paragraph" w:customStyle="1" w:styleId="Default">
    <w:name w:val="Default"/>
    <w:qFormat/>
    <w:rsid w:val="004557E2"/>
    <w:pPr>
      <w:autoSpaceDE w:val="0"/>
      <w:autoSpaceDN w:val="0"/>
      <w:adjustRightInd w:val="0"/>
      <w:spacing w:after="0" w:line="240" w:lineRule="auto"/>
    </w:pPr>
    <w:rPr>
      <w:color w:val="000000"/>
    </w:rPr>
  </w:style>
  <w:style w:type="paragraph" w:customStyle="1" w:styleId="m-4139553050273371620m-975512084876284408gmail-m-973929500579253848gmail-m-657422018040220971m-7400232910168473461m-3617351710253525309msolistparagraph">
    <w:name w:val="m_-4139553050273371620m_-975512084876284408gmail-m_-973929500579253848gmail-m_-657422018040220971m_-7400232910168473461m_-3617351710253525309msolistparagraph"/>
    <w:basedOn w:val="Normalny"/>
    <w:rsid w:val="004557E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wciety">
    <w:name w:val="a) wciety"/>
    <w:basedOn w:val="Normalny"/>
    <w:rsid w:val="002D040D"/>
    <w:pPr>
      <w:suppressAutoHyphens/>
      <w:snapToGrid w:val="0"/>
      <w:spacing w:after="0" w:line="258" w:lineRule="atLeast"/>
      <w:ind w:left="567" w:hanging="238"/>
      <w:jc w:val="both"/>
    </w:pPr>
    <w:rPr>
      <w:rFonts w:ascii="FrankfurtGothic" w:eastAsia="Times New Roman" w:hAnsi="FrankfurtGothic" w:cs="Times New Roman"/>
      <w:color w:val="000000"/>
      <w:kern w:val="2"/>
      <w:sz w:val="19"/>
      <w:szCs w:val="20"/>
      <w:lang w:eastAsia="ar-SA"/>
    </w:rPr>
  </w:style>
  <w:style w:type="paragraph" w:customStyle="1" w:styleId="1">
    <w:name w:val="1."/>
    <w:basedOn w:val="Normalny"/>
    <w:rsid w:val="00344EBA"/>
    <w:pPr>
      <w:suppressAutoHyphens/>
      <w:snapToGrid w:val="0"/>
      <w:spacing w:after="0" w:line="258" w:lineRule="atLeast"/>
      <w:ind w:left="227" w:hanging="227"/>
      <w:jc w:val="both"/>
    </w:pPr>
    <w:rPr>
      <w:rFonts w:ascii="FrankfurtGothic" w:eastAsia="Times New Roman" w:hAnsi="FrankfurtGothic" w:cs="Times New Roman"/>
      <w:color w:val="000000"/>
      <w:kern w:val="1"/>
      <w:sz w:val="19"/>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47656">
      <w:bodyDiv w:val="1"/>
      <w:marLeft w:val="0"/>
      <w:marRight w:val="0"/>
      <w:marTop w:val="0"/>
      <w:marBottom w:val="0"/>
      <w:divBdr>
        <w:top w:val="none" w:sz="0" w:space="0" w:color="auto"/>
        <w:left w:val="none" w:sz="0" w:space="0" w:color="auto"/>
        <w:bottom w:val="none" w:sz="0" w:space="0" w:color="auto"/>
        <w:right w:val="none" w:sz="0" w:space="0" w:color="auto"/>
      </w:divBdr>
      <w:divsChild>
        <w:div w:id="1081754102">
          <w:marLeft w:val="360"/>
          <w:marRight w:val="0"/>
          <w:marTop w:val="72"/>
          <w:marBottom w:val="72"/>
          <w:divBdr>
            <w:top w:val="none" w:sz="0" w:space="0" w:color="auto"/>
            <w:left w:val="none" w:sz="0" w:space="0" w:color="auto"/>
            <w:bottom w:val="none" w:sz="0" w:space="0" w:color="auto"/>
            <w:right w:val="none" w:sz="0" w:space="0" w:color="auto"/>
          </w:divBdr>
        </w:div>
        <w:div w:id="115413985">
          <w:marLeft w:val="360"/>
          <w:marRight w:val="0"/>
          <w:marTop w:val="0"/>
          <w:marBottom w:val="72"/>
          <w:divBdr>
            <w:top w:val="none" w:sz="0" w:space="0" w:color="auto"/>
            <w:left w:val="none" w:sz="0" w:space="0" w:color="auto"/>
            <w:bottom w:val="none" w:sz="0" w:space="0" w:color="auto"/>
            <w:right w:val="none" w:sz="0" w:space="0" w:color="auto"/>
          </w:divBdr>
        </w:div>
        <w:div w:id="991101996">
          <w:marLeft w:val="360"/>
          <w:marRight w:val="0"/>
          <w:marTop w:val="0"/>
          <w:marBottom w:val="72"/>
          <w:divBdr>
            <w:top w:val="none" w:sz="0" w:space="0" w:color="auto"/>
            <w:left w:val="none" w:sz="0" w:space="0" w:color="auto"/>
            <w:bottom w:val="none" w:sz="0" w:space="0" w:color="auto"/>
            <w:right w:val="none" w:sz="0" w:space="0" w:color="auto"/>
          </w:divBdr>
        </w:div>
        <w:div w:id="102070157">
          <w:marLeft w:val="360"/>
          <w:marRight w:val="0"/>
          <w:marTop w:val="0"/>
          <w:marBottom w:val="72"/>
          <w:divBdr>
            <w:top w:val="none" w:sz="0" w:space="0" w:color="auto"/>
            <w:left w:val="none" w:sz="0" w:space="0" w:color="auto"/>
            <w:bottom w:val="none" w:sz="0" w:space="0" w:color="auto"/>
            <w:right w:val="none" w:sz="0" w:space="0" w:color="auto"/>
          </w:divBdr>
        </w:div>
      </w:divsChild>
    </w:div>
    <w:div w:id="114711837">
      <w:bodyDiv w:val="1"/>
      <w:marLeft w:val="0"/>
      <w:marRight w:val="0"/>
      <w:marTop w:val="0"/>
      <w:marBottom w:val="0"/>
      <w:divBdr>
        <w:top w:val="none" w:sz="0" w:space="0" w:color="auto"/>
        <w:left w:val="none" w:sz="0" w:space="0" w:color="auto"/>
        <w:bottom w:val="none" w:sz="0" w:space="0" w:color="auto"/>
        <w:right w:val="none" w:sz="0" w:space="0" w:color="auto"/>
      </w:divBdr>
      <w:divsChild>
        <w:div w:id="851458490">
          <w:marLeft w:val="0"/>
          <w:marRight w:val="0"/>
          <w:marTop w:val="0"/>
          <w:marBottom w:val="0"/>
          <w:divBdr>
            <w:top w:val="none" w:sz="0" w:space="0" w:color="auto"/>
            <w:left w:val="none" w:sz="0" w:space="0" w:color="auto"/>
            <w:bottom w:val="none" w:sz="0" w:space="0" w:color="auto"/>
            <w:right w:val="none" w:sz="0" w:space="0" w:color="auto"/>
          </w:divBdr>
        </w:div>
        <w:div w:id="1485731570">
          <w:marLeft w:val="0"/>
          <w:marRight w:val="0"/>
          <w:marTop w:val="0"/>
          <w:marBottom w:val="0"/>
          <w:divBdr>
            <w:top w:val="none" w:sz="0" w:space="0" w:color="auto"/>
            <w:left w:val="none" w:sz="0" w:space="0" w:color="auto"/>
            <w:bottom w:val="none" w:sz="0" w:space="0" w:color="auto"/>
            <w:right w:val="none" w:sz="0" w:space="0" w:color="auto"/>
          </w:divBdr>
          <w:divsChild>
            <w:div w:id="491413156">
              <w:marLeft w:val="0"/>
              <w:marRight w:val="0"/>
              <w:marTop w:val="0"/>
              <w:marBottom w:val="0"/>
              <w:divBdr>
                <w:top w:val="none" w:sz="0" w:space="0" w:color="auto"/>
                <w:left w:val="none" w:sz="0" w:space="0" w:color="auto"/>
                <w:bottom w:val="none" w:sz="0" w:space="0" w:color="auto"/>
                <w:right w:val="none" w:sz="0" w:space="0" w:color="auto"/>
              </w:divBdr>
            </w:div>
          </w:divsChild>
        </w:div>
        <w:div w:id="2098554439">
          <w:marLeft w:val="0"/>
          <w:marRight w:val="0"/>
          <w:marTop w:val="0"/>
          <w:marBottom w:val="0"/>
          <w:divBdr>
            <w:top w:val="none" w:sz="0" w:space="0" w:color="auto"/>
            <w:left w:val="none" w:sz="0" w:space="0" w:color="auto"/>
            <w:bottom w:val="none" w:sz="0" w:space="0" w:color="auto"/>
            <w:right w:val="none" w:sz="0" w:space="0" w:color="auto"/>
          </w:divBdr>
          <w:divsChild>
            <w:div w:id="1321346566">
              <w:marLeft w:val="0"/>
              <w:marRight w:val="0"/>
              <w:marTop w:val="0"/>
              <w:marBottom w:val="0"/>
              <w:divBdr>
                <w:top w:val="none" w:sz="0" w:space="0" w:color="auto"/>
                <w:left w:val="none" w:sz="0" w:space="0" w:color="auto"/>
                <w:bottom w:val="none" w:sz="0" w:space="0" w:color="auto"/>
                <w:right w:val="none" w:sz="0" w:space="0" w:color="auto"/>
              </w:divBdr>
            </w:div>
            <w:div w:id="2087068557">
              <w:marLeft w:val="0"/>
              <w:marRight w:val="0"/>
              <w:marTop w:val="0"/>
              <w:marBottom w:val="0"/>
              <w:divBdr>
                <w:top w:val="none" w:sz="0" w:space="0" w:color="auto"/>
                <w:left w:val="none" w:sz="0" w:space="0" w:color="auto"/>
                <w:bottom w:val="none" w:sz="0" w:space="0" w:color="auto"/>
                <w:right w:val="none" w:sz="0" w:space="0" w:color="auto"/>
              </w:divBdr>
              <w:divsChild>
                <w:div w:id="1105613816">
                  <w:marLeft w:val="0"/>
                  <w:marRight w:val="0"/>
                  <w:marTop w:val="0"/>
                  <w:marBottom w:val="0"/>
                  <w:divBdr>
                    <w:top w:val="none" w:sz="0" w:space="0" w:color="auto"/>
                    <w:left w:val="none" w:sz="0" w:space="0" w:color="auto"/>
                    <w:bottom w:val="none" w:sz="0" w:space="0" w:color="auto"/>
                    <w:right w:val="none" w:sz="0" w:space="0" w:color="auto"/>
                  </w:divBdr>
                </w:div>
              </w:divsChild>
            </w:div>
            <w:div w:id="381516202">
              <w:marLeft w:val="0"/>
              <w:marRight w:val="0"/>
              <w:marTop w:val="0"/>
              <w:marBottom w:val="0"/>
              <w:divBdr>
                <w:top w:val="none" w:sz="0" w:space="0" w:color="auto"/>
                <w:left w:val="none" w:sz="0" w:space="0" w:color="auto"/>
                <w:bottom w:val="none" w:sz="0" w:space="0" w:color="auto"/>
                <w:right w:val="none" w:sz="0" w:space="0" w:color="auto"/>
              </w:divBdr>
              <w:divsChild>
                <w:div w:id="1809587129">
                  <w:marLeft w:val="0"/>
                  <w:marRight w:val="0"/>
                  <w:marTop w:val="0"/>
                  <w:marBottom w:val="0"/>
                  <w:divBdr>
                    <w:top w:val="none" w:sz="0" w:space="0" w:color="auto"/>
                    <w:left w:val="none" w:sz="0" w:space="0" w:color="auto"/>
                    <w:bottom w:val="none" w:sz="0" w:space="0" w:color="auto"/>
                    <w:right w:val="none" w:sz="0" w:space="0" w:color="auto"/>
                  </w:divBdr>
                </w:div>
              </w:divsChild>
            </w:div>
            <w:div w:id="873269111">
              <w:marLeft w:val="0"/>
              <w:marRight w:val="0"/>
              <w:marTop w:val="0"/>
              <w:marBottom w:val="0"/>
              <w:divBdr>
                <w:top w:val="none" w:sz="0" w:space="0" w:color="auto"/>
                <w:left w:val="none" w:sz="0" w:space="0" w:color="auto"/>
                <w:bottom w:val="none" w:sz="0" w:space="0" w:color="auto"/>
                <w:right w:val="none" w:sz="0" w:space="0" w:color="auto"/>
              </w:divBdr>
              <w:divsChild>
                <w:div w:id="3576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9016">
          <w:marLeft w:val="0"/>
          <w:marRight w:val="0"/>
          <w:marTop w:val="0"/>
          <w:marBottom w:val="0"/>
          <w:divBdr>
            <w:top w:val="none" w:sz="0" w:space="0" w:color="auto"/>
            <w:left w:val="none" w:sz="0" w:space="0" w:color="auto"/>
            <w:bottom w:val="none" w:sz="0" w:space="0" w:color="auto"/>
            <w:right w:val="none" w:sz="0" w:space="0" w:color="auto"/>
          </w:divBdr>
          <w:divsChild>
            <w:div w:id="1500073974">
              <w:marLeft w:val="0"/>
              <w:marRight w:val="0"/>
              <w:marTop w:val="0"/>
              <w:marBottom w:val="0"/>
              <w:divBdr>
                <w:top w:val="none" w:sz="0" w:space="0" w:color="auto"/>
                <w:left w:val="none" w:sz="0" w:space="0" w:color="auto"/>
                <w:bottom w:val="none" w:sz="0" w:space="0" w:color="auto"/>
                <w:right w:val="none" w:sz="0" w:space="0" w:color="auto"/>
              </w:divBdr>
            </w:div>
          </w:divsChild>
        </w:div>
        <w:div w:id="1116176327">
          <w:marLeft w:val="0"/>
          <w:marRight w:val="0"/>
          <w:marTop w:val="0"/>
          <w:marBottom w:val="0"/>
          <w:divBdr>
            <w:top w:val="none" w:sz="0" w:space="0" w:color="auto"/>
            <w:left w:val="none" w:sz="0" w:space="0" w:color="auto"/>
            <w:bottom w:val="none" w:sz="0" w:space="0" w:color="auto"/>
            <w:right w:val="none" w:sz="0" w:space="0" w:color="auto"/>
          </w:divBdr>
          <w:divsChild>
            <w:div w:id="386269386">
              <w:marLeft w:val="0"/>
              <w:marRight w:val="0"/>
              <w:marTop w:val="0"/>
              <w:marBottom w:val="0"/>
              <w:divBdr>
                <w:top w:val="none" w:sz="0" w:space="0" w:color="auto"/>
                <w:left w:val="none" w:sz="0" w:space="0" w:color="auto"/>
                <w:bottom w:val="none" w:sz="0" w:space="0" w:color="auto"/>
                <w:right w:val="none" w:sz="0" w:space="0" w:color="auto"/>
              </w:divBdr>
            </w:div>
          </w:divsChild>
        </w:div>
        <w:div w:id="1040201185">
          <w:marLeft w:val="0"/>
          <w:marRight w:val="0"/>
          <w:marTop w:val="0"/>
          <w:marBottom w:val="0"/>
          <w:divBdr>
            <w:top w:val="none" w:sz="0" w:space="0" w:color="auto"/>
            <w:left w:val="none" w:sz="0" w:space="0" w:color="auto"/>
            <w:bottom w:val="none" w:sz="0" w:space="0" w:color="auto"/>
            <w:right w:val="none" w:sz="0" w:space="0" w:color="auto"/>
          </w:divBdr>
          <w:divsChild>
            <w:div w:id="716706128">
              <w:marLeft w:val="0"/>
              <w:marRight w:val="0"/>
              <w:marTop w:val="0"/>
              <w:marBottom w:val="0"/>
              <w:divBdr>
                <w:top w:val="none" w:sz="0" w:space="0" w:color="auto"/>
                <w:left w:val="none" w:sz="0" w:space="0" w:color="auto"/>
                <w:bottom w:val="none" w:sz="0" w:space="0" w:color="auto"/>
                <w:right w:val="none" w:sz="0" w:space="0" w:color="auto"/>
              </w:divBdr>
            </w:div>
          </w:divsChild>
        </w:div>
        <w:div w:id="1511487094">
          <w:marLeft w:val="0"/>
          <w:marRight w:val="0"/>
          <w:marTop w:val="0"/>
          <w:marBottom w:val="0"/>
          <w:divBdr>
            <w:top w:val="none" w:sz="0" w:space="0" w:color="auto"/>
            <w:left w:val="none" w:sz="0" w:space="0" w:color="auto"/>
            <w:bottom w:val="none" w:sz="0" w:space="0" w:color="auto"/>
            <w:right w:val="none" w:sz="0" w:space="0" w:color="auto"/>
          </w:divBdr>
          <w:divsChild>
            <w:div w:id="227955640">
              <w:marLeft w:val="0"/>
              <w:marRight w:val="0"/>
              <w:marTop w:val="0"/>
              <w:marBottom w:val="0"/>
              <w:divBdr>
                <w:top w:val="none" w:sz="0" w:space="0" w:color="auto"/>
                <w:left w:val="none" w:sz="0" w:space="0" w:color="auto"/>
                <w:bottom w:val="none" w:sz="0" w:space="0" w:color="auto"/>
                <w:right w:val="none" w:sz="0" w:space="0" w:color="auto"/>
              </w:divBdr>
            </w:div>
          </w:divsChild>
        </w:div>
        <w:div w:id="300579015">
          <w:marLeft w:val="0"/>
          <w:marRight w:val="0"/>
          <w:marTop w:val="0"/>
          <w:marBottom w:val="0"/>
          <w:divBdr>
            <w:top w:val="none" w:sz="0" w:space="0" w:color="auto"/>
            <w:left w:val="none" w:sz="0" w:space="0" w:color="auto"/>
            <w:bottom w:val="none" w:sz="0" w:space="0" w:color="auto"/>
            <w:right w:val="none" w:sz="0" w:space="0" w:color="auto"/>
          </w:divBdr>
          <w:divsChild>
            <w:div w:id="790128598">
              <w:marLeft w:val="0"/>
              <w:marRight w:val="0"/>
              <w:marTop w:val="0"/>
              <w:marBottom w:val="0"/>
              <w:divBdr>
                <w:top w:val="none" w:sz="0" w:space="0" w:color="auto"/>
                <w:left w:val="none" w:sz="0" w:space="0" w:color="auto"/>
                <w:bottom w:val="none" w:sz="0" w:space="0" w:color="auto"/>
                <w:right w:val="none" w:sz="0" w:space="0" w:color="auto"/>
              </w:divBdr>
            </w:div>
          </w:divsChild>
        </w:div>
        <w:div w:id="1683437235">
          <w:marLeft w:val="0"/>
          <w:marRight w:val="0"/>
          <w:marTop w:val="0"/>
          <w:marBottom w:val="0"/>
          <w:divBdr>
            <w:top w:val="none" w:sz="0" w:space="0" w:color="auto"/>
            <w:left w:val="none" w:sz="0" w:space="0" w:color="auto"/>
            <w:bottom w:val="none" w:sz="0" w:space="0" w:color="auto"/>
            <w:right w:val="none" w:sz="0" w:space="0" w:color="auto"/>
          </w:divBdr>
          <w:divsChild>
            <w:div w:id="690498419">
              <w:marLeft w:val="0"/>
              <w:marRight w:val="0"/>
              <w:marTop w:val="0"/>
              <w:marBottom w:val="0"/>
              <w:divBdr>
                <w:top w:val="none" w:sz="0" w:space="0" w:color="auto"/>
                <w:left w:val="none" w:sz="0" w:space="0" w:color="auto"/>
                <w:bottom w:val="none" w:sz="0" w:space="0" w:color="auto"/>
                <w:right w:val="none" w:sz="0" w:space="0" w:color="auto"/>
              </w:divBdr>
            </w:div>
          </w:divsChild>
        </w:div>
        <w:div w:id="1758747784">
          <w:marLeft w:val="0"/>
          <w:marRight w:val="0"/>
          <w:marTop w:val="0"/>
          <w:marBottom w:val="0"/>
          <w:divBdr>
            <w:top w:val="none" w:sz="0" w:space="0" w:color="auto"/>
            <w:left w:val="none" w:sz="0" w:space="0" w:color="auto"/>
            <w:bottom w:val="none" w:sz="0" w:space="0" w:color="auto"/>
            <w:right w:val="none" w:sz="0" w:space="0" w:color="auto"/>
          </w:divBdr>
          <w:divsChild>
            <w:div w:id="27267780">
              <w:marLeft w:val="0"/>
              <w:marRight w:val="0"/>
              <w:marTop w:val="0"/>
              <w:marBottom w:val="0"/>
              <w:divBdr>
                <w:top w:val="none" w:sz="0" w:space="0" w:color="auto"/>
                <w:left w:val="none" w:sz="0" w:space="0" w:color="auto"/>
                <w:bottom w:val="none" w:sz="0" w:space="0" w:color="auto"/>
                <w:right w:val="none" w:sz="0" w:space="0" w:color="auto"/>
              </w:divBdr>
            </w:div>
          </w:divsChild>
        </w:div>
        <w:div w:id="1043673292">
          <w:marLeft w:val="0"/>
          <w:marRight w:val="0"/>
          <w:marTop w:val="0"/>
          <w:marBottom w:val="0"/>
          <w:divBdr>
            <w:top w:val="none" w:sz="0" w:space="0" w:color="auto"/>
            <w:left w:val="none" w:sz="0" w:space="0" w:color="auto"/>
            <w:bottom w:val="none" w:sz="0" w:space="0" w:color="auto"/>
            <w:right w:val="none" w:sz="0" w:space="0" w:color="auto"/>
          </w:divBdr>
          <w:divsChild>
            <w:div w:id="139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62913">
      <w:bodyDiv w:val="1"/>
      <w:marLeft w:val="0"/>
      <w:marRight w:val="0"/>
      <w:marTop w:val="0"/>
      <w:marBottom w:val="0"/>
      <w:divBdr>
        <w:top w:val="none" w:sz="0" w:space="0" w:color="auto"/>
        <w:left w:val="none" w:sz="0" w:space="0" w:color="auto"/>
        <w:bottom w:val="none" w:sz="0" w:space="0" w:color="auto"/>
        <w:right w:val="none" w:sz="0" w:space="0" w:color="auto"/>
      </w:divBdr>
    </w:div>
    <w:div w:id="1513180542">
      <w:bodyDiv w:val="1"/>
      <w:marLeft w:val="0"/>
      <w:marRight w:val="0"/>
      <w:marTop w:val="0"/>
      <w:marBottom w:val="0"/>
      <w:divBdr>
        <w:top w:val="none" w:sz="0" w:space="0" w:color="auto"/>
        <w:left w:val="none" w:sz="0" w:space="0" w:color="auto"/>
        <w:bottom w:val="none" w:sz="0" w:space="0" w:color="auto"/>
        <w:right w:val="none" w:sz="0" w:space="0" w:color="auto"/>
      </w:divBdr>
      <w:divsChild>
        <w:div w:id="1601835071">
          <w:marLeft w:val="0"/>
          <w:marRight w:val="0"/>
          <w:marTop w:val="0"/>
          <w:marBottom w:val="0"/>
          <w:divBdr>
            <w:top w:val="none" w:sz="0" w:space="0" w:color="auto"/>
            <w:left w:val="none" w:sz="0" w:space="0" w:color="auto"/>
            <w:bottom w:val="none" w:sz="0" w:space="0" w:color="auto"/>
            <w:right w:val="none" w:sz="0" w:space="0" w:color="auto"/>
          </w:divBdr>
          <w:divsChild>
            <w:div w:id="1823228458">
              <w:marLeft w:val="0"/>
              <w:marRight w:val="0"/>
              <w:marTop w:val="0"/>
              <w:marBottom w:val="0"/>
              <w:divBdr>
                <w:top w:val="none" w:sz="0" w:space="0" w:color="auto"/>
                <w:left w:val="none" w:sz="0" w:space="0" w:color="auto"/>
                <w:bottom w:val="none" w:sz="0" w:space="0" w:color="auto"/>
                <w:right w:val="none" w:sz="0" w:space="0" w:color="auto"/>
              </w:divBdr>
              <w:divsChild>
                <w:div w:id="348333171">
                  <w:marLeft w:val="0"/>
                  <w:marRight w:val="0"/>
                  <w:marTop w:val="0"/>
                  <w:marBottom w:val="0"/>
                  <w:divBdr>
                    <w:top w:val="none" w:sz="0" w:space="0" w:color="auto"/>
                    <w:left w:val="none" w:sz="0" w:space="0" w:color="auto"/>
                    <w:bottom w:val="none" w:sz="0" w:space="0" w:color="auto"/>
                    <w:right w:val="none" w:sz="0" w:space="0" w:color="auto"/>
                  </w:divBdr>
                </w:div>
              </w:divsChild>
            </w:div>
            <w:div w:id="563105928">
              <w:marLeft w:val="0"/>
              <w:marRight w:val="0"/>
              <w:marTop w:val="0"/>
              <w:marBottom w:val="0"/>
              <w:divBdr>
                <w:top w:val="none" w:sz="0" w:space="0" w:color="auto"/>
                <w:left w:val="none" w:sz="0" w:space="0" w:color="auto"/>
                <w:bottom w:val="none" w:sz="0" w:space="0" w:color="auto"/>
                <w:right w:val="none" w:sz="0" w:space="0" w:color="auto"/>
              </w:divBdr>
              <w:divsChild>
                <w:div w:id="1886063796">
                  <w:marLeft w:val="0"/>
                  <w:marRight w:val="0"/>
                  <w:marTop w:val="0"/>
                  <w:marBottom w:val="0"/>
                  <w:divBdr>
                    <w:top w:val="none" w:sz="0" w:space="0" w:color="auto"/>
                    <w:left w:val="none" w:sz="0" w:space="0" w:color="auto"/>
                    <w:bottom w:val="none" w:sz="0" w:space="0" w:color="auto"/>
                    <w:right w:val="none" w:sz="0" w:space="0" w:color="auto"/>
                  </w:divBdr>
                </w:div>
                <w:div w:id="486702549">
                  <w:marLeft w:val="0"/>
                  <w:marRight w:val="0"/>
                  <w:marTop w:val="0"/>
                  <w:marBottom w:val="0"/>
                  <w:divBdr>
                    <w:top w:val="none" w:sz="0" w:space="0" w:color="auto"/>
                    <w:left w:val="none" w:sz="0" w:space="0" w:color="auto"/>
                    <w:bottom w:val="none" w:sz="0" w:space="0" w:color="auto"/>
                    <w:right w:val="none" w:sz="0" w:space="0" w:color="auto"/>
                  </w:divBdr>
                  <w:divsChild>
                    <w:div w:id="1759981892">
                      <w:marLeft w:val="0"/>
                      <w:marRight w:val="0"/>
                      <w:marTop w:val="0"/>
                      <w:marBottom w:val="0"/>
                      <w:divBdr>
                        <w:top w:val="none" w:sz="0" w:space="0" w:color="auto"/>
                        <w:left w:val="none" w:sz="0" w:space="0" w:color="auto"/>
                        <w:bottom w:val="none" w:sz="0" w:space="0" w:color="auto"/>
                        <w:right w:val="none" w:sz="0" w:space="0" w:color="auto"/>
                      </w:divBdr>
                    </w:div>
                  </w:divsChild>
                </w:div>
                <w:div w:id="1563638092">
                  <w:marLeft w:val="0"/>
                  <w:marRight w:val="0"/>
                  <w:marTop w:val="0"/>
                  <w:marBottom w:val="0"/>
                  <w:divBdr>
                    <w:top w:val="none" w:sz="0" w:space="0" w:color="auto"/>
                    <w:left w:val="none" w:sz="0" w:space="0" w:color="auto"/>
                    <w:bottom w:val="none" w:sz="0" w:space="0" w:color="auto"/>
                    <w:right w:val="none" w:sz="0" w:space="0" w:color="auto"/>
                  </w:divBdr>
                  <w:divsChild>
                    <w:div w:id="150954597">
                      <w:marLeft w:val="0"/>
                      <w:marRight w:val="0"/>
                      <w:marTop w:val="0"/>
                      <w:marBottom w:val="0"/>
                      <w:divBdr>
                        <w:top w:val="none" w:sz="0" w:space="0" w:color="auto"/>
                        <w:left w:val="none" w:sz="0" w:space="0" w:color="auto"/>
                        <w:bottom w:val="none" w:sz="0" w:space="0" w:color="auto"/>
                        <w:right w:val="none" w:sz="0" w:space="0" w:color="auto"/>
                      </w:divBdr>
                    </w:div>
                  </w:divsChild>
                </w:div>
                <w:div w:id="134031157">
                  <w:marLeft w:val="0"/>
                  <w:marRight w:val="0"/>
                  <w:marTop w:val="0"/>
                  <w:marBottom w:val="0"/>
                  <w:divBdr>
                    <w:top w:val="none" w:sz="0" w:space="0" w:color="auto"/>
                    <w:left w:val="none" w:sz="0" w:space="0" w:color="auto"/>
                    <w:bottom w:val="none" w:sz="0" w:space="0" w:color="auto"/>
                    <w:right w:val="none" w:sz="0" w:space="0" w:color="auto"/>
                  </w:divBdr>
                  <w:divsChild>
                    <w:div w:id="10794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0033">
              <w:marLeft w:val="0"/>
              <w:marRight w:val="0"/>
              <w:marTop w:val="0"/>
              <w:marBottom w:val="0"/>
              <w:divBdr>
                <w:top w:val="none" w:sz="0" w:space="0" w:color="auto"/>
                <w:left w:val="none" w:sz="0" w:space="0" w:color="auto"/>
                <w:bottom w:val="none" w:sz="0" w:space="0" w:color="auto"/>
                <w:right w:val="none" w:sz="0" w:space="0" w:color="auto"/>
              </w:divBdr>
              <w:divsChild>
                <w:div w:id="370229169">
                  <w:marLeft w:val="0"/>
                  <w:marRight w:val="0"/>
                  <w:marTop w:val="0"/>
                  <w:marBottom w:val="0"/>
                  <w:divBdr>
                    <w:top w:val="none" w:sz="0" w:space="0" w:color="auto"/>
                    <w:left w:val="none" w:sz="0" w:space="0" w:color="auto"/>
                    <w:bottom w:val="none" w:sz="0" w:space="0" w:color="auto"/>
                    <w:right w:val="none" w:sz="0" w:space="0" w:color="auto"/>
                  </w:divBdr>
                </w:div>
              </w:divsChild>
            </w:div>
            <w:div w:id="1874923760">
              <w:marLeft w:val="0"/>
              <w:marRight w:val="0"/>
              <w:marTop w:val="0"/>
              <w:marBottom w:val="0"/>
              <w:divBdr>
                <w:top w:val="none" w:sz="0" w:space="0" w:color="auto"/>
                <w:left w:val="none" w:sz="0" w:space="0" w:color="auto"/>
                <w:bottom w:val="none" w:sz="0" w:space="0" w:color="auto"/>
                <w:right w:val="none" w:sz="0" w:space="0" w:color="auto"/>
              </w:divBdr>
              <w:divsChild>
                <w:div w:id="874124376">
                  <w:marLeft w:val="0"/>
                  <w:marRight w:val="0"/>
                  <w:marTop w:val="0"/>
                  <w:marBottom w:val="0"/>
                  <w:divBdr>
                    <w:top w:val="none" w:sz="0" w:space="0" w:color="auto"/>
                    <w:left w:val="none" w:sz="0" w:space="0" w:color="auto"/>
                    <w:bottom w:val="none" w:sz="0" w:space="0" w:color="auto"/>
                    <w:right w:val="none" w:sz="0" w:space="0" w:color="auto"/>
                  </w:divBdr>
                </w:div>
              </w:divsChild>
            </w:div>
            <w:div w:id="1591743176">
              <w:marLeft w:val="0"/>
              <w:marRight w:val="0"/>
              <w:marTop w:val="0"/>
              <w:marBottom w:val="0"/>
              <w:divBdr>
                <w:top w:val="none" w:sz="0" w:space="0" w:color="auto"/>
                <w:left w:val="none" w:sz="0" w:space="0" w:color="auto"/>
                <w:bottom w:val="none" w:sz="0" w:space="0" w:color="auto"/>
                <w:right w:val="none" w:sz="0" w:space="0" w:color="auto"/>
              </w:divBdr>
              <w:divsChild>
                <w:div w:id="1175221762">
                  <w:marLeft w:val="0"/>
                  <w:marRight w:val="0"/>
                  <w:marTop w:val="0"/>
                  <w:marBottom w:val="0"/>
                  <w:divBdr>
                    <w:top w:val="none" w:sz="0" w:space="0" w:color="auto"/>
                    <w:left w:val="none" w:sz="0" w:space="0" w:color="auto"/>
                    <w:bottom w:val="none" w:sz="0" w:space="0" w:color="auto"/>
                    <w:right w:val="none" w:sz="0" w:space="0" w:color="auto"/>
                  </w:divBdr>
                </w:div>
              </w:divsChild>
            </w:div>
            <w:div w:id="751976253">
              <w:marLeft w:val="0"/>
              <w:marRight w:val="0"/>
              <w:marTop w:val="0"/>
              <w:marBottom w:val="0"/>
              <w:divBdr>
                <w:top w:val="none" w:sz="0" w:space="0" w:color="auto"/>
                <w:left w:val="none" w:sz="0" w:space="0" w:color="auto"/>
                <w:bottom w:val="none" w:sz="0" w:space="0" w:color="auto"/>
                <w:right w:val="none" w:sz="0" w:space="0" w:color="auto"/>
              </w:divBdr>
              <w:divsChild>
                <w:div w:id="464785590">
                  <w:marLeft w:val="0"/>
                  <w:marRight w:val="0"/>
                  <w:marTop w:val="0"/>
                  <w:marBottom w:val="0"/>
                  <w:divBdr>
                    <w:top w:val="none" w:sz="0" w:space="0" w:color="auto"/>
                    <w:left w:val="none" w:sz="0" w:space="0" w:color="auto"/>
                    <w:bottom w:val="none" w:sz="0" w:space="0" w:color="auto"/>
                    <w:right w:val="none" w:sz="0" w:space="0" w:color="auto"/>
                  </w:divBdr>
                </w:div>
              </w:divsChild>
            </w:div>
            <w:div w:id="155658660">
              <w:marLeft w:val="0"/>
              <w:marRight w:val="0"/>
              <w:marTop w:val="0"/>
              <w:marBottom w:val="0"/>
              <w:divBdr>
                <w:top w:val="none" w:sz="0" w:space="0" w:color="auto"/>
                <w:left w:val="none" w:sz="0" w:space="0" w:color="auto"/>
                <w:bottom w:val="none" w:sz="0" w:space="0" w:color="auto"/>
                <w:right w:val="none" w:sz="0" w:space="0" w:color="auto"/>
              </w:divBdr>
              <w:divsChild>
                <w:div w:id="648366512">
                  <w:marLeft w:val="0"/>
                  <w:marRight w:val="0"/>
                  <w:marTop w:val="0"/>
                  <w:marBottom w:val="0"/>
                  <w:divBdr>
                    <w:top w:val="none" w:sz="0" w:space="0" w:color="auto"/>
                    <w:left w:val="none" w:sz="0" w:space="0" w:color="auto"/>
                    <w:bottom w:val="none" w:sz="0" w:space="0" w:color="auto"/>
                    <w:right w:val="none" w:sz="0" w:space="0" w:color="auto"/>
                  </w:divBdr>
                </w:div>
              </w:divsChild>
            </w:div>
            <w:div w:id="46420895">
              <w:marLeft w:val="0"/>
              <w:marRight w:val="0"/>
              <w:marTop w:val="0"/>
              <w:marBottom w:val="0"/>
              <w:divBdr>
                <w:top w:val="none" w:sz="0" w:space="0" w:color="auto"/>
                <w:left w:val="none" w:sz="0" w:space="0" w:color="auto"/>
                <w:bottom w:val="none" w:sz="0" w:space="0" w:color="auto"/>
                <w:right w:val="none" w:sz="0" w:space="0" w:color="auto"/>
              </w:divBdr>
              <w:divsChild>
                <w:div w:id="85081289">
                  <w:marLeft w:val="0"/>
                  <w:marRight w:val="0"/>
                  <w:marTop w:val="0"/>
                  <w:marBottom w:val="0"/>
                  <w:divBdr>
                    <w:top w:val="none" w:sz="0" w:space="0" w:color="auto"/>
                    <w:left w:val="none" w:sz="0" w:space="0" w:color="auto"/>
                    <w:bottom w:val="none" w:sz="0" w:space="0" w:color="auto"/>
                    <w:right w:val="none" w:sz="0" w:space="0" w:color="auto"/>
                  </w:divBdr>
                </w:div>
              </w:divsChild>
            </w:div>
            <w:div w:id="2018576558">
              <w:marLeft w:val="0"/>
              <w:marRight w:val="0"/>
              <w:marTop w:val="0"/>
              <w:marBottom w:val="0"/>
              <w:divBdr>
                <w:top w:val="none" w:sz="0" w:space="0" w:color="auto"/>
                <w:left w:val="none" w:sz="0" w:space="0" w:color="auto"/>
                <w:bottom w:val="none" w:sz="0" w:space="0" w:color="auto"/>
                <w:right w:val="none" w:sz="0" w:space="0" w:color="auto"/>
              </w:divBdr>
              <w:divsChild>
                <w:div w:id="377973417">
                  <w:marLeft w:val="0"/>
                  <w:marRight w:val="0"/>
                  <w:marTop w:val="0"/>
                  <w:marBottom w:val="0"/>
                  <w:divBdr>
                    <w:top w:val="none" w:sz="0" w:space="0" w:color="auto"/>
                    <w:left w:val="none" w:sz="0" w:space="0" w:color="auto"/>
                    <w:bottom w:val="none" w:sz="0" w:space="0" w:color="auto"/>
                    <w:right w:val="none" w:sz="0" w:space="0" w:color="auto"/>
                  </w:divBdr>
                </w:div>
              </w:divsChild>
            </w:div>
            <w:div w:id="1687294626">
              <w:marLeft w:val="0"/>
              <w:marRight w:val="0"/>
              <w:marTop w:val="0"/>
              <w:marBottom w:val="0"/>
              <w:divBdr>
                <w:top w:val="none" w:sz="0" w:space="0" w:color="auto"/>
                <w:left w:val="none" w:sz="0" w:space="0" w:color="auto"/>
                <w:bottom w:val="none" w:sz="0" w:space="0" w:color="auto"/>
                <w:right w:val="none" w:sz="0" w:space="0" w:color="auto"/>
              </w:divBdr>
              <w:divsChild>
                <w:div w:id="1956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40496">
          <w:marLeft w:val="0"/>
          <w:marRight w:val="0"/>
          <w:marTop w:val="0"/>
          <w:marBottom w:val="0"/>
          <w:divBdr>
            <w:top w:val="none" w:sz="0" w:space="0" w:color="auto"/>
            <w:left w:val="none" w:sz="0" w:space="0" w:color="auto"/>
            <w:bottom w:val="none" w:sz="0" w:space="0" w:color="auto"/>
            <w:right w:val="none" w:sz="0" w:space="0" w:color="auto"/>
          </w:divBdr>
          <w:divsChild>
            <w:div w:id="1539196822">
              <w:marLeft w:val="0"/>
              <w:marRight w:val="0"/>
              <w:marTop w:val="0"/>
              <w:marBottom w:val="0"/>
              <w:divBdr>
                <w:top w:val="none" w:sz="0" w:space="0" w:color="auto"/>
                <w:left w:val="none" w:sz="0" w:space="0" w:color="auto"/>
                <w:bottom w:val="none" w:sz="0" w:space="0" w:color="auto"/>
                <w:right w:val="none" w:sz="0" w:space="0" w:color="auto"/>
              </w:divBdr>
            </w:div>
          </w:divsChild>
        </w:div>
        <w:div w:id="852643407">
          <w:marLeft w:val="0"/>
          <w:marRight w:val="0"/>
          <w:marTop w:val="0"/>
          <w:marBottom w:val="0"/>
          <w:divBdr>
            <w:top w:val="none" w:sz="0" w:space="0" w:color="auto"/>
            <w:left w:val="none" w:sz="0" w:space="0" w:color="auto"/>
            <w:bottom w:val="none" w:sz="0" w:space="0" w:color="auto"/>
            <w:right w:val="none" w:sz="0" w:space="0" w:color="auto"/>
          </w:divBdr>
          <w:divsChild>
            <w:div w:id="12248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6688">
      <w:bodyDiv w:val="1"/>
      <w:marLeft w:val="0"/>
      <w:marRight w:val="0"/>
      <w:marTop w:val="0"/>
      <w:marBottom w:val="0"/>
      <w:divBdr>
        <w:top w:val="none" w:sz="0" w:space="0" w:color="auto"/>
        <w:left w:val="none" w:sz="0" w:space="0" w:color="auto"/>
        <w:bottom w:val="none" w:sz="0" w:space="0" w:color="auto"/>
        <w:right w:val="none" w:sz="0" w:space="0" w:color="auto"/>
      </w:divBdr>
    </w:div>
    <w:div w:id="200497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niportal.uzp.gov.pl/" TargetMode="External"/><Relationship Id="rId18" Type="http://schemas.openxmlformats.org/officeDocument/2006/relationships/hyperlink" Target="https://miniportal.uzp.gov.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gstanin.bip.lubelskie.pl/index.php?id=6" TargetMode="External"/><Relationship Id="rId17" Type="http://schemas.openxmlformats.org/officeDocument/2006/relationships/hyperlink" Target="mailto:stanin@stanin.pl" TargetMode="External"/><Relationship Id="rId2" Type="http://schemas.openxmlformats.org/officeDocument/2006/relationships/numbering" Target="numbering.xml"/><Relationship Id="rId16" Type="http://schemas.openxmlformats.org/officeDocument/2006/relationships/hyperlink" Target="mailto:stanin@stanin.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gstanin.bip.lubelskie.pl/index.php?id=6" TargetMode="External"/><Relationship Id="rId5" Type="http://schemas.openxmlformats.org/officeDocument/2006/relationships/webSettings" Target="webSettings.xml"/><Relationship Id="rId15" Type="http://schemas.openxmlformats.org/officeDocument/2006/relationships/hyperlink" Target="mailto:stanin@stanin.pl" TargetMode="External"/><Relationship Id="rId10" Type="http://schemas.openxmlformats.org/officeDocument/2006/relationships/hyperlink" Target="http://www.stanin.pl" TargetMode="External"/><Relationship Id="rId19" Type="http://schemas.openxmlformats.org/officeDocument/2006/relationships/hyperlink" Target="mailto:stanin@stanin.pl" TargetMode="External"/><Relationship Id="rId4" Type="http://schemas.openxmlformats.org/officeDocument/2006/relationships/settings" Target="settings.xml"/><Relationship Id="rId9" Type="http://schemas.openxmlformats.org/officeDocument/2006/relationships/hyperlink" Target="mailto:stanin@stanin.pl" TargetMode="External"/><Relationship Id="rId14" Type="http://schemas.openxmlformats.org/officeDocument/2006/relationships/hyperlink" Target="https://epuap.gov.pl/wps/porta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212167-F9EE-4329-B141-379A9BD8E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8637</Words>
  <Characters>51824</Characters>
  <Application>Microsoft Office Word</Application>
  <DocSecurity>0</DocSecurity>
  <Lines>431</Lines>
  <Paragraphs>120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dc:creator>
  <cp:lastModifiedBy>Magda</cp:lastModifiedBy>
  <cp:revision>2</cp:revision>
  <cp:lastPrinted>2021-05-30T13:52:00Z</cp:lastPrinted>
  <dcterms:created xsi:type="dcterms:W3CDTF">2021-06-02T12:16:00Z</dcterms:created>
  <dcterms:modified xsi:type="dcterms:W3CDTF">2021-06-02T12:16:00Z</dcterms:modified>
</cp:coreProperties>
</file>